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76" w:rsidRPr="00105C76" w:rsidRDefault="00105C76" w:rsidP="00105C76">
      <w:pPr>
        <w:spacing w:line="360" w:lineRule="auto"/>
        <w:jc w:val="center"/>
        <w:rPr>
          <w:rFonts w:ascii="方正书宋简体" w:eastAsia="方正书宋简体" w:hAnsi="Times New Roman" w:cs="Times New Roman"/>
          <w:b/>
          <w:sz w:val="36"/>
        </w:rPr>
      </w:pPr>
      <w:bookmarkStart w:id="0" w:name="_GoBack"/>
      <w:bookmarkEnd w:id="0"/>
      <w:r w:rsidRPr="00105C76">
        <w:rPr>
          <w:rFonts w:ascii="方正书宋简体" w:eastAsia="方正书宋简体" w:hAnsi="Times New Roman" w:cs="Times New Roman" w:hint="eastAsia"/>
          <w:b/>
          <w:sz w:val="36"/>
        </w:rPr>
        <w:t>《微型片剂（化学药品）药学研究技术指导原则</w:t>
      </w:r>
    </w:p>
    <w:p w:rsidR="00105C76" w:rsidRPr="00105C76" w:rsidRDefault="00105C76" w:rsidP="00105C76">
      <w:pPr>
        <w:spacing w:line="360" w:lineRule="auto"/>
        <w:jc w:val="center"/>
        <w:rPr>
          <w:rFonts w:ascii="方正书宋简体" w:eastAsia="方正书宋简体" w:hAnsi="Times New Roman" w:cs="Times New Roman"/>
          <w:b/>
          <w:sz w:val="36"/>
        </w:rPr>
      </w:pPr>
      <w:r w:rsidRPr="00105C76">
        <w:rPr>
          <w:rFonts w:ascii="方正书宋简体" w:eastAsia="方正书宋简体" w:hAnsi="Times New Roman" w:cs="Times New Roman" w:hint="eastAsia"/>
          <w:b/>
          <w:sz w:val="36"/>
        </w:rPr>
        <w:t>（征求意见稿）》反馈意见表</w:t>
      </w:r>
    </w:p>
    <w:p w:rsidR="00105C76" w:rsidRPr="00105C76" w:rsidRDefault="00105C76" w:rsidP="00105C76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2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反馈单位/企业名称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修订的位置</w:t>
            </w:r>
          </w:p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修改理由或依据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5C76" w:rsidRPr="00105C76" w:rsidRDefault="00105C76" w:rsidP="00105C76">
      <w:pPr>
        <w:adjustRightInd w:val="0"/>
        <w:spacing w:line="560" w:lineRule="exact"/>
        <w:jc w:val="left"/>
        <w:rPr>
          <w:rFonts w:ascii="Times New Roman" w:eastAsia="等线" w:hAnsi="Times New Roman" w:cs="Times New Roman"/>
          <w:shd w:val="pct15" w:color="auto" w:fill="FFFFFF"/>
        </w:rPr>
      </w:pPr>
    </w:p>
    <w:p w:rsidR="00105C76" w:rsidRPr="00105C76" w:rsidRDefault="00105C76" w:rsidP="00105C76">
      <w:pPr>
        <w:rPr>
          <w:rFonts w:ascii="Calibri" w:eastAsia="宋体" w:hAnsi="Calibri" w:cs="Times New Roman"/>
        </w:rPr>
      </w:pPr>
    </w:p>
    <w:p w:rsidR="00A200D3" w:rsidRDefault="00A200D3"/>
    <w:sectPr w:rsidR="00A2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DD" w:rsidRDefault="002C1FDD" w:rsidP="00F73056">
      <w:r>
        <w:separator/>
      </w:r>
    </w:p>
  </w:endnote>
  <w:endnote w:type="continuationSeparator" w:id="0">
    <w:p w:rsidR="002C1FDD" w:rsidRDefault="002C1FDD" w:rsidP="00F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DD" w:rsidRDefault="002C1FDD" w:rsidP="00F73056">
      <w:r>
        <w:separator/>
      </w:r>
    </w:p>
  </w:footnote>
  <w:footnote w:type="continuationSeparator" w:id="0">
    <w:p w:rsidR="002C1FDD" w:rsidRDefault="002C1FDD" w:rsidP="00F7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3"/>
    <w:rsid w:val="00105C76"/>
    <w:rsid w:val="002711F3"/>
    <w:rsid w:val="002C1FDD"/>
    <w:rsid w:val="00365AC0"/>
    <w:rsid w:val="00A200D3"/>
    <w:rsid w:val="00C04717"/>
    <w:rsid w:val="00CD5473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2957A"/>
  <w15:chartTrackingRefBased/>
  <w15:docId w15:val="{C8D05225-47A7-4150-8539-52B000E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rsid w:val="00105C76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line number"/>
    <w:basedOn w:val="a0"/>
    <w:uiPriority w:val="99"/>
    <w:semiHidden/>
    <w:unhideWhenUsed/>
    <w:rsid w:val="00105C76"/>
  </w:style>
  <w:style w:type="paragraph" w:styleId="a4">
    <w:name w:val="header"/>
    <w:basedOn w:val="a"/>
    <w:link w:val="a5"/>
    <w:uiPriority w:val="99"/>
    <w:unhideWhenUsed/>
    <w:rsid w:val="00F7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30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3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CDEr</dc:creator>
  <cp:keywords/>
  <dc:description/>
  <cp:lastModifiedBy>信息运维人员03</cp:lastModifiedBy>
  <cp:revision>4</cp:revision>
  <dcterms:created xsi:type="dcterms:W3CDTF">2023-09-20T02:02:00Z</dcterms:created>
  <dcterms:modified xsi:type="dcterms:W3CDTF">2023-09-20T06:32:00Z</dcterms:modified>
</cp:coreProperties>
</file>