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4B" w:rsidRDefault="00AC204B" w:rsidP="00AC204B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:rsidR="00AC204B" w:rsidRDefault="00AC204B" w:rsidP="00AC204B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化学仿制药尚未发布参比制剂目录（第八十批）（征求意见稿）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6"/>
        <w:gridCol w:w="1908"/>
        <w:gridCol w:w="2857"/>
        <w:gridCol w:w="2190"/>
        <w:gridCol w:w="2522"/>
        <w:gridCol w:w="2050"/>
        <w:gridCol w:w="1635"/>
      </w:tblGrid>
      <w:tr w:rsidR="00AC204B" w:rsidTr="0089178F">
        <w:trPr>
          <w:trHeight w:val="20"/>
          <w:tblHeader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药品通用名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英文名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持证商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甲苯磺酸尼拉帕利胶囊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Niraparib Tosilate Capsules/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则乐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再鼎医药（上海）有限公司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甲磺酸贝舒地尔片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Belumosudil Mesylate Tablets/</w:t>
            </w:r>
          </w:p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易来克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 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Kadmon Pharmaceuticals, LLC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Hydromorphone Hydrochloride Tablets/Dilaudid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Hydromorphone Hydrochloride Tablets/Dilaudid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Hydromorphone Hydrochloride Tablets/Dilaudid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注射用盐酸高血糖素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Glucagon hydrochloride for Injection /Glucagon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FRESENIUS KABI USA LLC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硫酸长春碱注射液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Vinblastine Sulfate Injection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10ml:10mg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FRESENIUS KABI USA LLC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国际公认同种药品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AC204B" w:rsidTr="0089178F">
        <w:trPr>
          <w:trHeight w:val="624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替普瑞酮颗粒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Teprenone granules/Selbex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エ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ザイ株式会社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左氧氟沙星滴耳液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Levofloxacin Otic Solution/COMLEX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セオリアファ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AC204B" w:rsidTr="0089178F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双氯芬酸钠搽剂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Diclofenac sodium Lotion/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Voltaren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ノバルティス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ファ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AC204B" w:rsidTr="0089178F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AC204B" w:rsidRDefault="00AC204B" w:rsidP="008917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AC204B" w:rsidRDefault="00AC204B" w:rsidP="0089178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:rsidR="00AC204B" w:rsidRDefault="00AC204B" w:rsidP="0089178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AC204B" w:rsidRDefault="00AC204B" w:rsidP="0089178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AC204B" w:rsidRDefault="00AC204B" w:rsidP="00AC204B">
      <w:pPr>
        <w:snapToGrid w:val="0"/>
        <w:jc w:val="center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:rsidR="00AC204B" w:rsidRDefault="00AC204B" w:rsidP="00AC204B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:rsidR="00AC204B" w:rsidRDefault="00AC204B" w:rsidP="00AC204B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395"/>
        <w:gridCol w:w="3030"/>
        <w:gridCol w:w="2115"/>
        <w:gridCol w:w="2723"/>
        <w:gridCol w:w="1827"/>
        <w:gridCol w:w="2014"/>
      </w:tblGrid>
      <w:tr w:rsidR="00AC204B" w:rsidTr="00141D09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0.40ml:20mg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0.20ml:10mg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芦曲泊帕片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Lusutrombopag Tablets/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稳可达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Shionogi Inc.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氯化钾注射液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Potassium Chloride Injection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 : 1.49g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Baxter Healthcare Corporation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氨氯地平贝那普利胶囊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Amlodipine besylate and benazepril hydrochloride capsules/Lotrel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苯磺酸氨氯地平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5mg;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盐酸贝那普利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氨氯地平贝那普利胶囊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Amlodipine besylate and benazepril hydrochloride capsules/Lotrel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苯磺酸氨氯地平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5mg;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盐酸贝那普利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氨氯地平贝那普利胶囊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Amlodipine besylate and benazepril hydrochloride capsules/Lotrel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苯磺酸氨氯地平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10mg;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盐酸贝那普利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氨氯地平贝那普利胶囊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Amlodipine besylate and benazepril hydrochloride capsules/Lotrel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苯磺酸氨氯地平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10mg;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盐酸贝那普利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磷霉素氨丁三醇颗粒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Fosfomycin Tromethamine Granules/Monurol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 SPA ITALY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注射用阿扎胞苷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Azacitidine For Injection/Vidaza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BRISTOL-MYERS SQUIBB 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甲苯磺酸卢美哌隆胶囊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Lumateperone tosylate capsule/Caplyta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10.5mg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Intra-Cellular Therapies Inc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甲苯磺酸卢美哌隆胶囊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Lumateperone tosylate capsule/Caplyta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Intra-Cellular Therapies,Inc.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碘美普尔注射液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Iomeprol Injection/Iomeron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150mg/mL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15g (I)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Bracco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碘美普尔注射液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Iomeprol Injection/Iomeron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 mg/ml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10g(I)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40g(I)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Bracco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碘美普尔注射液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Iomeprol Injection/Iomeron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250 mg/ml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25g(I)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37.5g(I)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62.5g(I)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Bracco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碘美普尔注射液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Iomeprol Injection/Iomeron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300mg/ml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125mL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37.5g(I)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150g(I)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Bracco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碘美普尔注射液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Iomeprol Injection/Iomeron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141D0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350mg/ml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50 mL</w:t>
            </w:r>
            <w:r w:rsidR="00141D0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35g(I)</w:t>
            </w:r>
            <w:bookmarkStart w:id="0" w:name="_GoBack"/>
            <w:bookmarkEnd w:id="0"/>
            <w:r w:rsidR="00141D0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141D09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125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43.75g(I)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141D09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52.5g(I)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87.5g(I)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175g(I)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Bracco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碘美普尔注射液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Iomeprol Injection/Iomeron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400mg/ml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36g(I)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125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 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100g(I)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200g(I)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Bracco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长链脂肪乳注射液（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Long Chain Fat Emulsion Injection (OO)/ClinOleic 20% /Clinoleic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Baxter S.A. /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BAXTER SAS /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Baxter Deutschland GmbH /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Baxter A/S /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BAXTER, S.L.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长链脂肪乳注射液（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Long Chain Fat Emulsion Injection (OO)/ClinOleic 20% /Clinoleic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Baxter S.A. / BAXTER SAS / Baxter Deutschland GmbH / Baxter A/S / BAXTER, S.L.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呋塞米注射液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Furosemide Injection/Lasix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20mg/2ml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 Deutschland GmbH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盐酸乐卡地平片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Lercanidipine Hydrochloride Tablets/Zanidip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Recordati Industria Chimica e Farmaceutica S.p.A.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厄贝沙坦氨氯地平片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Irbesartan and Amlodipine Tablets/ APREXEVO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厄贝沙坦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150mg/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氨氯地平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 WINTHROP INDUSTRIE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美沙拉秦肠溶片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Mesalazine Enteric-coated Tablets/ Salofalk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Dr. Falk Pharma GmbH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夫西地酸乳膏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Fusidic Acid Cream / Fucidin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Fucidine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 mg/g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或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LEO Pharma A/S/LEO Pharma BV/LABORATOIRES LEO/LEO Laboratories Ltd./Laboratorios LEO Pharma S.A./LEO Pharma nv/sa/LEO Pharmaceutical Hellas S.A.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丙酸倍氯米松吸入气雾剂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Beclometasone Dipropionate Inhalation Aerosol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每瓶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揿，每揿含丙酸倍氯米松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100μg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Chiesi Limited/ Chiesi Farmaceutici S.p.A.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帕立骨化醇软胶囊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Paricalcitol Soft Capsule/Zemplar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2μg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AbbVie Spain S.L.U.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布瑞哌唑片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Brexpiprazole Tablets/Rxulti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0.25mg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布瑞哌唑片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Brexpiprazole Tablets/Rxulti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布瑞哌唑片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Brexpiprazole Tablets/Rxulti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布瑞哌唑片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Brexpiprazole Tablets/Rxulti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布瑞哌唑片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Brexpiprazole Tablets/Rxulti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布瑞哌唑片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Brexpiprazole Tablets/Rxulti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佐米曲普坦片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Zolmitriptan Tablets/Zomig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2.5mg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沢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井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5-13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红霉素肠溶胶囊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Erythromycin delayed-release capsules/ERYC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0.25g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万单位）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Mayne Pharma International Pty Ltd/ DR REDDYS LABORATORIES SA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DR REDDYS LABORATORIES SA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8-173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盐酸纳曲酮片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Naltrexone Hydrochloride Tablets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MALLINCKRODT INC/SPECGX LLC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SPECGX LLC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10-57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骨化三醇软胶囊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Calcitriol Soft Capsules/Rocaltrol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0.5μg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Roche Pharma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Schweiz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AG/Future Health Pharma GmbH/Atnahs Pharma Switzerland AG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瑞士上市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Atnahs Pharma Switzerland AG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10-148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头孢泊肟酯颗粒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Cefpodoxime Proxetil Granules/ORELOX ENFANTS ET NOURRISSONS/ORELOX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40mg/5ml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 FRANCE/SANOFI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欧洲上市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不限定上市国及产地，增加上市许可持有人：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23-116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盐酸乌拉地尔注射液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Urapidil Hydrochloride Injection/Ebrantil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10ml:50mg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（以乌拉地尔计）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Takeda GmbH/CHEPLAPHARM Arzneimittel GmbH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CHEPLAPHARM Arzneimittel GmbH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23-127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盐酸氨溴索口服溶液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AmbroxolHydrochlorideOral Solution/Mucosolvan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5ml:15mg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Sanofi-Aventis GmbH/Opella Healthcare Austria GmbH/Opella 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 xml:space="preserve">Healthcare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Czech s.r.o.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Opella 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 xml:space="preserve">Healthcare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Czech s.r.o.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31-45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去氧胆酸注射液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Deoxycholic Acid Injection/Kybella; Belkyra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10mg:ml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Allergan Pharmaceuticals International/AbbVie S.r.l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AbbVie S.r.l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34-13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注射用甲磺酸齐拉西酮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Ziprasidone Mesylate for Injection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20mg/ml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Pfizer Inc/VIATRIS SPECIALTY LLC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VIATRIS SPECIALTY LLC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41-54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盐酸昂丹司琼片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Ondansetron Hydrochloride Tablets/Zofran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br/>
              <w:t>Novartis Pharmaceuticals Corp/Novartis Pharma GmbH/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br/>
              <w:t>Novartis FARMA S.P.A/Hexal AG/Novartis Farmacéutica, S.A.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上市许可持有人：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Novartis Farmacéutica, S.A.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41-55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盐酸昂丹司琼片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Ondansetron Hydrochloride Tablets/Zofran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Novartis Pharmaceuticals Corp/Novartis Pharma GmbH/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br/>
              <w:t>Novartis FARMA S.P.A/Novartis Farmacéutica, S.A.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上市许可持有人：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Novartis Farmacéutica, S.A.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51-10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阿扎胞苷片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Azacitidine Tablets /Onureg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Celgene Corp/BRISTOL MYERS SQUIBB CO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BRISTOL MYERS SQUIBB CO</w:t>
            </w:r>
          </w:p>
        </w:tc>
      </w:tr>
      <w:tr w:rsidR="00AC204B" w:rsidTr="00141D09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51-11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阿扎胞苷片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Azacitidine Tablets /Onureg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Celgene Corp/BRISTOL MYERS SQUIBB CO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BRISTOL MYERS SQUIBB CO</w:t>
            </w:r>
          </w:p>
        </w:tc>
      </w:tr>
      <w:tr w:rsidR="00AC204B" w:rsidTr="00141D09">
        <w:trPr>
          <w:cantSplit/>
          <w:trHeight w:val="163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04B" w:rsidRDefault="00AC204B" w:rsidP="008917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AC204B" w:rsidRDefault="00AC204B" w:rsidP="008917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AC204B" w:rsidRDefault="00AC204B" w:rsidP="0089178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:rsidR="00AC204B" w:rsidRDefault="00AC204B" w:rsidP="0089178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AC204B" w:rsidRDefault="00AC204B" w:rsidP="0089178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AC204B" w:rsidRDefault="00AC204B" w:rsidP="00AC204B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  <w:shd w:val="pct15" w:color="auto" w:fill="FFFFFF"/>
        </w:rPr>
        <w:sectPr w:rsidR="00AC204B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AC204B" w:rsidRDefault="00AC204B" w:rsidP="00AC204B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:rsidR="00AC204B" w:rsidRDefault="00AC204B" w:rsidP="00AC204B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984"/>
        <w:gridCol w:w="1418"/>
        <w:gridCol w:w="1701"/>
        <w:gridCol w:w="1559"/>
        <w:gridCol w:w="1134"/>
        <w:gridCol w:w="4172"/>
      </w:tblGrid>
      <w:tr w:rsidR="00AC204B" w:rsidTr="0089178F">
        <w:trPr>
          <w:cantSplit/>
          <w:trHeight w:val="9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204B" w:rsidRDefault="00AC204B" w:rsidP="0089178F">
            <w:pPr>
              <w:spacing w:line="240" w:lineRule="atLeast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AC204B" w:rsidTr="0089178F">
        <w:trPr>
          <w:cantSplit/>
          <w:trHeight w:val="1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双氯芬酸钠滴眼液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Diclofenac Sodium Ophthalmic Solution 0.1%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5ml:5mg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Bausch &amp; Lomb Incorporated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04B" w:rsidTr="0089178F">
        <w:trPr>
          <w:cantSplit/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醋酸钠麦芽糖注射液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Sodium acetate maltose injection / Actit/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アクチット輸液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扶桑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品工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業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经一致性评价专家委员会审议，不建议采用麦芽糖作为能量补给，审议未通过。</w:t>
            </w:r>
          </w:p>
        </w:tc>
      </w:tr>
      <w:tr w:rsidR="00AC204B" w:rsidTr="0089178F">
        <w:trPr>
          <w:cantSplit/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双氯芬酸钠外用溶液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Diclofenac sodium topical solution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Taro Pharmaceuticals U.S.A., Inc.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C204B" w:rsidTr="0089178F">
        <w:trPr>
          <w:cantSplit/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硫酸妥布霉素注射液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Tobramycin Sulfate Injection/Tobracin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1ml:10mg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東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品株式会社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经一致性评价专家委员会审议，拟申请参比制剂的给药剂量明显低于国内上市同品种，且未提供充分安全有效性数据，审议未通过。</w:t>
            </w:r>
          </w:p>
        </w:tc>
      </w:tr>
      <w:tr w:rsidR="00AC204B" w:rsidTr="0089178F">
        <w:trPr>
          <w:cantSplit/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非诺贝特片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Fenofibrate Tablets/FENOGLIDE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SALIX PHARMACEUTICALS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AC204B" w:rsidTr="0089178F">
        <w:trPr>
          <w:cantSplit/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04B" w:rsidRDefault="00AC204B" w:rsidP="0089178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非诺贝特片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Fenofibrate Tablets/FENOGLIDE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SALIX PHARMACEUTICALS INC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B" w:rsidRDefault="00AC204B" w:rsidP="0089178F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</w:tbl>
    <w:p w:rsidR="00B11B74" w:rsidRDefault="00B11B74"/>
    <w:sectPr w:rsidR="00B11B74" w:rsidSect="00AC20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1B1"/>
    <w:multiLevelType w:val="hybridMultilevel"/>
    <w:tmpl w:val="0B1ECC04"/>
    <w:lvl w:ilvl="0" w:tplc="43265772">
      <w:start w:val="1"/>
      <w:numFmt w:val="decimal"/>
      <w:lvlText w:val="80-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4B"/>
    <w:rsid w:val="00141D09"/>
    <w:rsid w:val="00AC204B"/>
    <w:rsid w:val="00B1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1DCE"/>
  <w15:chartTrackingRefBased/>
  <w15:docId w15:val="{87C26B59-B353-48F9-BF5D-E146759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4B"/>
    <w:pPr>
      <w:widowControl/>
      <w:ind w:firstLineChars="200" w:firstLine="420"/>
      <w:jc w:val="center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1268</Words>
  <Characters>7231</Characters>
  <Application>Microsoft Office Word</Application>
  <DocSecurity>0</DocSecurity>
  <Lines>60</Lines>
  <Paragraphs>16</Paragraphs>
  <ScaleCrop>false</ScaleCrop>
  <Company>Microsoft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2</cp:revision>
  <dcterms:created xsi:type="dcterms:W3CDTF">2024-03-18T06:19:00Z</dcterms:created>
  <dcterms:modified xsi:type="dcterms:W3CDTF">2024-03-18T06:21:00Z</dcterms:modified>
</cp:coreProperties>
</file>