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6E8" w:rsidRPr="001676E8" w:rsidRDefault="001676E8" w:rsidP="001676E8">
      <w:pPr>
        <w:snapToGrid w:val="0"/>
        <w:spacing w:line="360" w:lineRule="auto"/>
        <w:jc w:val="left"/>
        <w:rPr>
          <w:rFonts w:ascii="Times New Roman" w:eastAsia="黑体" w:hAnsi="Times New Roman" w:cs="Times New Roman"/>
          <w:color w:val="000000"/>
          <w:kern w:val="0"/>
          <w:sz w:val="32"/>
          <w:szCs w:val="32"/>
        </w:rPr>
      </w:pPr>
      <w:bookmarkStart w:id="0" w:name="_GoBack"/>
      <w:bookmarkEnd w:id="0"/>
      <w:r w:rsidRPr="001676E8">
        <w:rPr>
          <w:rFonts w:ascii="Times New Roman" w:eastAsia="黑体" w:hAnsi="Times New Roman" w:cs="Times New Roman" w:hint="eastAsia"/>
          <w:color w:val="000000"/>
          <w:kern w:val="0"/>
          <w:sz w:val="32"/>
          <w:szCs w:val="32"/>
        </w:rPr>
        <w:t>附件</w:t>
      </w:r>
      <w:r w:rsidRPr="001676E8">
        <w:rPr>
          <w:rFonts w:ascii="Times New Roman" w:eastAsia="黑体" w:hAnsi="Times New Roman" w:cs="Times New Roman"/>
          <w:color w:val="000000"/>
          <w:kern w:val="0"/>
          <w:sz w:val="32"/>
          <w:szCs w:val="32"/>
        </w:rPr>
        <w:t>1</w:t>
      </w:r>
    </w:p>
    <w:p w:rsidR="001676E8" w:rsidRPr="001676E8" w:rsidRDefault="001676E8" w:rsidP="001676E8">
      <w:pPr>
        <w:snapToGrid w:val="0"/>
        <w:jc w:val="center"/>
        <w:rPr>
          <w:rFonts w:ascii="Times New Roman" w:eastAsia="方正小标宋简体" w:hAnsi="Times New Roman" w:cs="Times New Roman"/>
          <w:color w:val="000000"/>
          <w:sz w:val="36"/>
          <w:szCs w:val="36"/>
        </w:rPr>
      </w:pPr>
      <w:r w:rsidRPr="001676E8">
        <w:rPr>
          <w:rFonts w:ascii="Times New Roman" w:eastAsia="方正小标宋简体" w:hAnsi="Times New Roman" w:cs="Times New Roman" w:hint="eastAsia"/>
          <w:color w:val="000000"/>
          <w:kern w:val="0"/>
          <w:sz w:val="36"/>
          <w:szCs w:val="36"/>
        </w:rPr>
        <w:t>化学仿制药尚未发布参比制剂目录（第八十四批）（征求意见稿）</w:t>
      </w:r>
    </w:p>
    <w:tbl>
      <w:tblPr>
        <w:tblW w:w="5000" w:type="pct"/>
        <w:jc w:val="center"/>
        <w:tblLook w:val="04A0" w:firstRow="1" w:lastRow="0" w:firstColumn="1" w:lastColumn="0" w:noHBand="0" w:noVBand="1"/>
      </w:tblPr>
      <w:tblGrid>
        <w:gridCol w:w="713"/>
        <w:gridCol w:w="1833"/>
        <w:gridCol w:w="2784"/>
        <w:gridCol w:w="2522"/>
        <w:gridCol w:w="2564"/>
        <w:gridCol w:w="1975"/>
        <w:gridCol w:w="1557"/>
      </w:tblGrid>
      <w:tr w:rsidR="001676E8" w:rsidRPr="001676E8" w:rsidTr="001676E8">
        <w:trPr>
          <w:trHeight w:val="20"/>
          <w:tblHeade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color w:val="000000"/>
                <w:sz w:val="24"/>
                <w:szCs w:val="24"/>
              </w:rPr>
              <w:t>序号</w:t>
            </w:r>
          </w:p>
        </w:tc>
        <w:tc>
          <w:tcPr>
            <w:tcW w:w="65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color w:val="000000"/>
                <w:sz w:val="24"/>
                <w:szCs w:val="24"/>
              </w:rPr>
              <w:t>药品通用名</w:t>
            </w:r>
          </w:p>
        </w:tc>
        <w:tc>
          <w:tcPr>
            <w:tcW w:w="998"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color w:val="000000"/>
                <w:sz w:val="24"/>
                <w:szCs w:val="24"/>
              </w:rPr>
              <w:t>英文名</w:t>
            </w:r>
          </w:p>
        </w:tc>
        <w:tc>
          <w:tcPr>
            <w:tcW w:w="904"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color w:val="000000"/>
                <w:sz w:val="24"/>
                <w:szCs w:val="24"/>
              </w:rPr>
              <w:t>规格</w:t>
            </w:r>
          </w:p>
        </w:tc>
        <w:tc>
          <w:tcPr>
            <w:tcW w:w="919"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color w:val="000000"/>
                <w:sz w:val="24"/>
                <w:szCs w:val="24"/>
              </w:rPr>
              <w:t>持证商</w:t>
            </w:r>
          </w:p>
        </w:tc>
        <w:tc>
          <w:tcPr>
            <w:tcW w:w="708"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color w:val="000000"/>
                <w:sz w:val="24"/>
                <w:szCs w:val="24"/>
              </w:rPr>
              <w:t>备注</w:t>
            </w:r>
            <w:r w:rsidRPr="001676E8">
              <w:rPr>
                <w:rFonts w:ascii="Times New Roman" w:eastAsia="仿宋_GB2312" w:hAnsi="Times New Roman" w:cs="Times New Roman"/>
                <w:b/>
                <w:color w:val="000000"/>
                <w:sz w:val="24"/>
                <w:szCs w:val="24"/>
              </w:rPr>
              <w:t>1</w:t>
            </w:r>
          </w:p>
        </w:tc>
        <w:tc>
          <w:tcPr>
            <w:tcW w:w="558"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color w:val="000000"/>
                <w:sz w:val="24"/>
                <w:szCs w:val="24"/>
              </w:rPr>
              <w:t>备注</w:t>
            </w:r>
            <w:r w:rsidRPr="001676E8">
              <w:rPr>
                <w:rFonts w:ascii="Times New Roman" w:eastAsia="仿宋_GB2312" w:hAnsi="Times New Roman" w:cs="Times New Roman"/>
                <w:b/>
                <w:color w:val="000000"/>
                <w:sz w:val="24"/>
                <w:szCs w:val="24"/>
              </w:rPr>
              <w:t xml:space="preserve">2 </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环泊酚注射液</w:t>
            </w:r>
          </w:p>
        </w:tc>
        <w:tc>
          <w:tcPr>
            <w:tcW w:w="998"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Ciprofol Injection/</w:t>
            </w:r>
            <w:r w:rsidRPr="001676E8">
              <w:rPr>
                <w:rFonts w:ascii="Times New Roman" w:eastAsia="仿宋_GB2312" w:hAnsi="Times New Roman" w:cs="Times New Roman" w:hint="eastAsia"/>
                <w:sz w:val="24"/>
                <w:szCs w:val="24"/>
              </w:rPr>
              <w:t>思舒宁</w:t>
            </w:r>
          </w:p>
        </w:tc>
        <w:tc>
          <w:tcPr>
            <w:tcW w:w="904"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20ml:50mg</w:t>
            </w:r>
          </w:p>
        </w:tc>
        <w:tc>
          <w:tcPr>
            <w:tcW w:w="919"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辽宁海思科制药有限公司</w:t>
            </w:r>
          </w:p>
        </w:tc>
        <w:tc>
          <w:tcPr>
            <w:tcW w:w="708"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国内上市的原研药品</w:t>
            </w:r>
          </w:p>
        </w:tc>
        <w:tc>
          <w:tcPr>
            <w:tcW w:w="558"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 xml:space="preserve">　</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环泊酚注射液</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Ciprofol Injection/</w:t>
            </w:r>
            <w:r w:rsidRPr="001676E8">
              <w:rPr>
                <w:rFonts w:ascii="Times New Roman" w:eastAsia="仿宋_GB2312" w:hAnsi="Times New Roman" w:cs="Times New Roman" w:hint="eastAsia"/>
                <w:sz w:val="24"/>
                <w:szCs w:val="24"/>
              </w:rPr>
              <w:t>思舒宁</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5ml:50mg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辽宁海思科制药有限公司</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国内上市的原研药品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 xml:space="preserve">　</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环泊酚注射液</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Ciprofol Injection/</w:t>
            </w:r>
            <w:r w:rsidRPr="001676E8">
              <w:rPr>
                <w:rFonts w:ascii="Times New Roman" w:eastAsia="仿宋_GB2312" w:hAnsi="Times New Roman" w:cs="Times New Roman" w:hint="eastAsia"/>
                <w:sz w:val="24"/>
                <w:szCs w:val="24"/>
              </w:rPr>
              <w:t>思舒宁</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20ml:200mg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辽宁海思科制药有限公司</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国内上市的原研药品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 xml:space="preserve">　</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硫酸氢司美替尼胶囊</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Selumetinib Hydrogen Sulfate Capsules/</w:t>
            </w:r>
            <w:r w:rsidRPr="001676E8">
              <w:rPr>
                <w:rFonts w:ascii="Times New Roman" w:eastAsia="仿宋_GB2312" w:hAnsi="Times New Roman" w:cs="Times New Roman" w:hint="eastAsia"/>
                <w:sz w:val="24"/>
                <w:szCs w:val="24"/>
              </w:rPr>
              <w:t>科赛优</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10mg</w:t>
            </w:r>
            <w:r w:rsidRPr="001676E8">
              <w:rPr>
                <w:rFonts w:ascii="Times New Roman" w:eastAsia="仿宋_GB2312" w:hAnsi="Times New Roman" w:cs="Times New Roman" w:hint="eastAsia"/>
                <w:sz w:val="24"/>
                <w:szCs w:val="24"/>
              </w:rPr>
              <w:t>（按</w:t>
            </w:r>
            <w:r w:rsidRPr="001676E8">
              <w:rPr>
                <w:rFonts w:ascii="Times New Roman" w:eastAsia="仿宋_GB2312" w:hAnsi="Times New Roman" w:cs="Times New Roman"/>
                <w:sz w:val="24"/>
                <w:szCs w:val="24"/>
              </w:rPr>
              <w:t>C</w:t>
            </w:r>
            <w:r w:rsidRPr="001676E8">
              <w:rPr>
                <w:rFonts w:ascii="Times New Roman" w:eastAsia="仿宋_GB2312" w:hAnsi="Times New Roman" w:cs="Times New Roman"/>
                <w:sz w:val="24"/>
                <w:szCs w:val="24"/>
                <w:vertAlign w:val="subscript"/>
              </w:rPr>
              <w:t>17</w:t>
            </w:r>
            <w:r w:rsidRPr="001676E8">
              <w:rPr>
                <w:rFonts w:ascii="Times New Roman" w:eastAsia="仿宋_GB2312" w:hAnsi="Times New Roman" w:cs="Times New Roman"/>
                <w:sz w:val="24"/>
                <w:szCs w:val="24"/>
              </w:rPr>
              <w:t>H</w:t>
            </w:r>
            <w:r w:rsidRPr="001676E8">
              <w:rPr>
                <w:rFonts w:ascii="Times New Roman" w:eastAsia="仿宋_GB2312" w:hAnsi="Times New Roman" w:cs="Times New Roman"/>
                <w:sz w:val="24"/>
                <w:szCs w:val="24"/>
                <w:vertAlign w:val="subscript"/>
              </w:rPr>
              <w:t>15</w:t>
            </w:r>
            <w:r w:rsidRPr="001676E8">
              <w:rPr>
                <w:rFonts w:ascii="Times New Roman" w:eastAsia="仿宋_GB2312" w:hAnsi="Times New Roman" w:cs="Times New Roman"/>
                <w:sz w:val="24"/>
                <w:szCs w:val="24"/>
              </w:rPr>
              <w:t>BrClFN</w:t>
            </w:r>
            <w:r w:rsidRPr="001676E8">
              <w:rPr>
                <w:rFonts w:ascii="Times New Roman" w:eastAsia="仿宋_GB2312" w:hAnsi="Times New Roman" w:cs="Times New Roman"/>
                <w:sz w:val="24"/>
                <w:szCs w:val="24"/>
                <w:vertAlign w:val="subscript"/>
              </w:rPr>
              <w:t>4</w:t>
            </w:r>
            <w:r w:rsidRPr="001676E8">
              <w:rPr>
                <w:rFonts w:ascii="Times New Roman" w:eastAsia="仿宋_GB2312" w:hAnsi="Times New Roman" w:cs="Times New Roman"/>
                <w:sz w:val="24"/>
                <w:szCs w:val="24"/>
              </w:rPr>
              <w:t>O</w:t>
            </w:r>
            <w:r w:rsidRPr="001676E8">
              <w:rPr>
                <w:rFonts w:ascii="Times New Roman" w:eastAsia="仿宋_GB2312" w:hAnsi="Times New Roman" w:cs="Times New Roman"/>
                <w:sz w:val="24"/>
                <w:szCs w:val="24"/>
                <w:vertAlign w:val="subscript"/>
              </w:rPr>
              <w:t>3</w:t>
            </w:r>
            <w:r w:rsidRPr="001676E8">
              <w:rPr>
                <w:rFonts w:ascii="Times New Roman" w:eastAsia="仿宋_GB2312" w:hAnsi="Times New Roman" w:cs="Times New Roman" w:hint="eastAsia"/>
                <w:sz w:val="24"/>
                <w:szCs w:val="24"/>
              </w:rPr>
              <w:t>计）</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Astrazeneca UK Limited</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国内上市的原研药品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原研进口</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硫酸氢司美替尼胶囊</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Selumetinib Hydrogen Sulfate Capsules/</w:t>
            </w:r>
            <w:r w:rsidRPr="001676E8">
              <w:rPr>
                <w:rFonts w:ascii="Times New Roman" w:eastAsia="仿宋_GB2312" w:hAnsi="Times New Roman" w:cs="Times New Roman" w:hint="eastAsia"/>
                <w:sz w:val="24"/>
                <w:szCs w:val="24"/>
              </w:rPr>
              <w:t>科赛优</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25mg</w:t>
            </w:r>
            <w:r w:rsidRPr="001676E8">
              <w:rPr>
                <w:rFonts w:ascii="Times New Roman" w:eastAsia="仿宋_GB2312" w:hAnsi="Times New Roman" w:cs="Times New Roman" w:hint="eastAsia"/>
                <w:sz w:val="24"/>
                <w:szCs w:val="24"/>
              </w:rPr>
              <w:t>（按</w:t>
            </w:r>
            <w:r w:rsidRPr="001676E8">
              <w:rPr>
                <w:rFonts w:ascii="Times New Roman" w:eastAsia="仿宋_GB2312" w:hAnsi="Times New Roman" w:cs="Times New Roman"/>
                <w:sz w:val="24"/>
                <w:szCs w:val="24"/>
              </w:rPr>
              <w:t>C</w:t>
            </w:r>
            <w:r w:rsidRPr="001676E8">
              <w:rPr>
                <w:rFonts w:ascii="Times New Roman" w:eastAsia="仿宋_GB2312" w:hAnsi="Times New Roman" w:cs="Times New Roman"/>
                <w:sz w:val="24"/>
                <w:szCs w:val="24"/>
                <w:vertAlign w:val="subscript"/>
              </w:rPr>
              <w:t>17</w:t>
            </w:r>
            <w:r w:rsidRPr="001676E8">
              <w:rPr>
                <w:rFonts w:ascii="Times New Roman" w:eastAsia="仿宋_GB2312" w:hAnsi="Times New Roman" w:cs="Times New Roman"/>
                <w:sz w:val="24"/>
                <w:szCs w:val="24"/>
              </w:rPr>
              <w:t>H</w:t>
            </w:r>
            <w:r w:rsidRPr="001676E8">
              <w:rPr>
                <w:rFonts w:ascii="Times New Roman" w:eastAsia="仿宋_GB2312" w:hAnsi="Times New Roman" w:cs="Times New Roman"/>
                <w:sz w:val="24"/>
                <w:szCs w:val="24"/>
                <w:vertAlign w:val="subscript"/>
              </w:rPr>
              <w:t>15</w:t>
            </w:r>
            <w:r w:rsidRPr="001676E8">
              <w:rPr>
                <w:rFonts w:ascii="Times New Roman" w:eastAsia="仿宋_GB2312" w:hAnsi="Times New Roman" w:cs="Times New Roman"/>
                <w:sz w:val="24"/>
                <w:szCs w:val="24"/>
              </w:rPr>
              <w:t>BrClFN</w:t>
            </w:r>
            <w:r w:rsidRPr="001676E8">
              <w:rPr>
                <w:rFonts w:ascii="Times New Roman" w:eastAsia="仿宋_GB2312" w:hAnsi="Times New Roman" w:cs="Times New Roman"/>
                <w:sz w:val="24"/>
                <w:szCs w:val="24"/>
                <w:vertAlign w:val="subscript"/>
              </w:rPr>
              <w:t>4</w:t>
            </w:r>
            <w:r w:rsidRPr="001676E8">
              <w:rPr>
                <w:rFonts w:ascii="Times New Roman" w:eastAsia="仿宋_GB2312" w:hAnsi="Times New Roman" w:cs="Times New Roman"/>
                <w:sz w:val="24"/>
                <w:szCs w:val="24"/>
              </w:rPr>
              <w:t>O</w:t>
            </w:r>
            <w:r w:rsidRPr="001676E8">
              <w:rPr>
                <w:rFonts w:ascii="Times New Roman" w:eastAsia="仿宋_GB2312" w:hAnsi="Times New Roman" w:cs="Times New Roman"/>
                <w:sz w:val="24"/>
                <w:szCs w:val="24"/>
                <w:vertAlign w:val="subscript"/>
              </w:rPr>
              <w:t>3</w:t>
            </w:r>
            <w:r w:rsidRPr="001676E8">
              <w:rPr>
                <w:rFonts w:ascii="Times New Roman" w:eastAsia="仿宋_GB2312" w:hAnsi="Times New Roman" w:cs="Times New Roman" w:hint="eastAsia"/>
                <w:sz w:val="24"/>
                <w:szCs w:val="24"/>
              </w:rPr>
              <w:t>计）</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Astrazeneca UK Limited</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国内上市的原研药品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原研进口</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4"/>
                <w:szCs w:val="24"/>
              </w:rPr>
              <w:t>地西泮鼻喷雾剂</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color w:val="000000"/>
                <w:sz w:val="24"/>
                <w:szCs w:val="24"/>
              </w:rPr>
              <w:t>Diazepam nasal spray/</w:t>
            </w:r>
            <w:r w:rsidRPr="001676E8">
              <w:rPr>
                <w:rFonts w:ascii="Times New Roman" w:eastAsia="仿宋_GB2312" w:hAnsi="Times New Roman" w:cs="Times New Roman" w:hint="eastAsia"/>
                <w:color w:val="000000"/>
                <w:sz w:val="24"/>
                <w:szCs w:val="24"/>
              </w:rPr>
              <w:t>维图可</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color w:val="000000"/>
                <w:sz w:val="24"/>
                <w:szCs w:val="24"/>
              </w:rPr>
              <w:t>0.1ml</w:t>
            </w:r>
            <w:r w:rsidRPr="001676E8">
              <w:rPr>
                <w:rFonts w:ascii="Times New Roman" w:eastAsia="仿宋_GB2312" w:hAnsi="Times New Roman" w:cs="Times New Roman" w:hint="eastAsia"/>
                <w:color w:val="000000"/>
                <w:sz w:val="24"/>
                <w:szCs w:val="24"/>
              </w:rPr>
              <w:t>：</w:t>
            </w:r>
            <w:r w:rsidRPr="001676E8">
              <w:rPr>
                <w:rFonts w:ascii="Times New Roman" w:eastAsia="仿宋_GB2312" w:hAnsi="Times New Roman" w:cs="Times New Roman"/>
                <w:color w:val="000000"/>
                <w:sz w:val="24"/>
                <w:szCs w:val="24"/>
              </w:rPr>
              <w:t>10mg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color w:val="000000"/>
                <w:sz w:val="24"/>
                <w:szCs w:val="24"/>
              </w:rPr>
              <w:t>Neurelis, Inc.</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4"/>
                <w:szCs w:val="24"/>
              </w:rPr>
              <w:t>国内上市的原研药品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4"/>
                <w:szCs w:val="24"/>
              </w:rPr>
              <w:t>原研进口</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4"/>
                <w:szCs w:val="24"/>
              </w:rPr>
              <w:t>地西泮鼻喷雾剂</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color w:val="000000"/>
                <w:sz w:val="24"/>
                <w:szCs w:val="24"/>
              </w:rPr>
              <w:t>Diazepam nasal spray/</w:t>
            </w:r>
            <w:r w:rsidRPr="001676E8">
              <w:rPr>
                <w:rFonts w:ascii="Times New Roman" w:eastAsia="仿宋_GB2312" w:hAnsi="Times New Roman" w:cs="Times New Roman" w:hint="eastAsia"/>
                <w:color w:val="000000"/>
                <w:sz w:val="24"/>
                <w:szCs w:val="24"/>
              </w:rPr>
              <w:t>维图可</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color w:val="000000"/>
                <w:sz w:val="24"/>
                <w:szCs w:val="24"/>
              </w:rPr>
              <w:t>0.1ml</w:t>
            </w:r>
            <w:r w:rsidRPr="001676E8">
              <w:rPr>
                <w:rFonts w:ascii="Times New Roman" w:eastAsia="仿宋_GB2312" w:hAnsi="Times New Roman" w:cs="Times New Roman" w:hint="eastAsia"/>
                <w:color w:val="000000"/>
                <w:sz w:val="24"/>
                <w:szCs w:val="24"/>
              </w:rPr>
              <w:t>：</w:t>
            </w:r>
            <w:r w:rsidRPr="001676E8">
              <w:rPr>
                <w:rFonts w:ascii="Times New Roman" w:eastAsia="仿宋_GB2312" w:hAnsi="Times New Roman" w:cs="Times New Roman"/>
                <w:color w:val="000000"/>
                <w:sz w:val="24"/>
                <w:szCs w:val="24"/>
              </w:rPr>
              <w:t>7.5mg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color w:val="000000"/>
                <w:sz w:val="24"/>
                <w:szCs w:val="24"/>
              </w:rPr>
              <w:t>Neurelis, Inc.</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4"/>
                <w:szCs w:val="24"/>
              </w:rPr>
              <w:t>国内上市的原研药品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4"/>
                <w:szCs w:val="24"/>
              </w:rPr>
              <w:t>原研进口</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4"/>
                <w:szCs w:val="24"/>
              </w:rPr>
              <w:t>地西泮鼻喷雾剂</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color w:val="000000"/>
                <w:sz w:val="24"/>
                <w:szCs w:val="24"/>
              </w:rPr>
              <w:t>Diazepam nasal spray/</w:t>
            </w:r>
            <w:r w:rsidRPr="001676E8">
              <w:rPr>
                <w:rFonts w:ascii="Times New Roman" w:eastAsia="仿宋_GB2312" w:hAnsi="Times New Roman" w:cs="Times New Roman" w:hint="eastAsia"/>
                <w:color w:val="000000"/>
                <w:sz w:val="24"/>
                <w:szCs w:val="24"/>
              </w:rPr>
              <w:t>维图可</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color w:val="000000"/>
                <w:sz w:val="24"/>
                <w:szCs w:val="24"/>
              </w:rPr>
              <w:t>0.1ml</w:t>
            </w:r>
            <w:r w:rsidRPr="001676E8">
              <w:rPr>
                <w:rFonts w:ascii="Times New Roman" w:eastAsia="仿宋_GB2312" w:hAnsi="Times New Roman" w:cs="Times New Roman" w:hint="eastAsia"/>
                <w:color w:val="000000"/>
                <w:sz w:val="24"/>
                <w:szCs w:val="24"/>
              </w:rPr>
              <w:t>：</w:t>
            </w:r>
            <w:r w:rsidRPr="001676E8">
              <w:rPr>
                <w:rFonts w:ascii="Times New Roman" w:eastAsia="仿宋_GB2312" w:hAnsi="Times New Roman" w:cs="Times New Roman"/>
                <w:color w:val="000000"/>
                <w:sz w:val="24"/>
                <w:szCs w:val="24"/>
              </w:rPr>
              <w:t>5mg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color w:val="000000"/>
                <w:sz w:val="24"/>
                <w:szCs w:val="24"/>
              </w:rPr>
              <w:t>Neurelis, Inc.</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4"/>
                <w:szCs w:val="24"/>
              </w:rPr>
              <w:t>国内上市的原研药品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4"/>
                <w:szCs w:val="24"/>
              </w:rPr>
              <w:t>原研进口</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噻康唑软膏</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Tioconazole Ointment/ VAGISTAT-1</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6.5%</w:t>
            </w:r>
            <w:r w:rsidRPr="001676E8">
              <w:rPr>
                <w:rFonts w:ascii="Times New Roman" w:eastAsia="仿宋_GB2312" w:hAnsi="Times New Roman" w:cs="Times New Roman" w:hint="eastAsia"/>
                <w:sz w:val="24"/>
                <w:szCs w:val="24"/>
              </w:rPr>
              <w:t>（</w:t>
            </w:r>
            <w:r w:rsidRPr="001676E8">
              <w:rPr>
                <w:rFonts w:ascii="Times New Roman" w:eastAsia="仿宋_GB2312" w:hAnsi="Times New Roman" w:cs="Times New Roman"/>
                <w:sz w:val="24"/>
                <w:szCs w:val="24"/>
              </w:rPr>
              <w:t>300mg</w:t>
            </w:r>
            <w:r w:rsidRPr="001676E8">
              <w:rPr>
                <w:rFonts w:ascii="Times New Roman" w:eastAsia="仿宋_GB2312" w:hAnsi="Times New Roman" w:cs="Times New Roman" w:hint="eastAsia"/>
                <w:sz w:val="24"/>
                <w:szCs w:val="24"/>
              </w:rPr>
              <w:t>）</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COMBE INC</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美国橙皮书</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福奈妥匹坦帕洛诺司琼注射液</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Fosnetupitant and Palonosetron  Injection/Akynzeo</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20ml:235mg;0.25mg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Helsinn Healthcare Sa</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美国橙皮书</w:t>
            </w:r>
          </w:p>
        </w:tc>
      </w:tr>
      <w:tr w:rsidR="001676E8" w:rsidRPr="001676E8" w:rsidTr="001676E8">
        <w:trPr>
          <w:trHeight w:val="624"/>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维贝格隆片</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Vibegron Tablets/ Gemtesa</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75mg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UROVANT SCIENCES GMBH</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美国橙皮书</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环孢素口服溶液</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Ciclosporin Oral Solution/ Neoral</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100mg/mL</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Novartis Pharmaceuticals Corporation</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美国橙皮书</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氯巴占口溶膜</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Clobazam Oral Flim</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5mg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OTTER PHARMACEUTICALS LLC</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美国橙皮书</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氯巴占口溶膜</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Clobazam Oral Flim</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10mg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OTTER PHARMACEUTICALS LLC</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美国橙皮书</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氯巴占口溶膜</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Clobazam Oral Flim</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20mg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OTTER PHARMACEUTICALS LLC</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美国橙皮书</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甲硝唑口服混悬剂</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metronidazole oral suspension/LIKMEZ</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500mg/5ml</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Saptalis Pharmaceuticals, LLC</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美国橙皮书</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2"/>
              </w:rPr>
              <w:t>维生素</w:t>
            </w:r>
            <w:r w:rsidRPr="001676E8">
              <w:rPr>
                <w:rFonts w:ascii="Times New Roman" w:eastAsia="等线" w:hAnsi="Times New Roman" w:cs="Times New Roman"/>
                <w:color w:val="000000"/>
                <w:sz w:val="22"/>
              </w:rPr>
              <w:t>K1</w:t>
            </w:r>
            <w:r w:rsidRPr="001676E8">
              <w:rPr>
                <w:rFonts w:ascii="Times New Roman" w:eastAsia="仿宋_GB2312" w:hAnsi="Times New Roman" w:cs="Times New Roman" w:hint="eastAsia"/>
                <w:color w:val="000000"/>
                <w:sz w:val="22"/>
              </w:rPr>
              <w:t>片</w:t>
            </w:r>
          </w:p>
        </w:tc>
        <w:tc>
          <w:tcPr>
            <w:tcW w:w="998"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等线" w:hAnsi="Times New Roman" w:cs="Times New Roman"/>
                <w:color w:val="000000"/>
                <w:sz w:val="22"/>
              </w:rPr>
              <w:t xml:space="preserve">Phytonadione Tablets </w:t>
            </w:r>
          </w:p>
        </w:tc>
        <w:tc>
          <w:tcPr>
            <w:tcW w:w="904"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等线" w:hAnsi="Times New Roman" w:cs="Times New Roman"/>
                <w:color w:val="000000"/>
                <w:sz w:val="22"/>
              </w:rPr>
              <w:t>5mg</w:t>
            </w:r>
          </w:p>
        </w:tc>
        <w:tc>
          <w:tcPr>
            <w:tcW w:w="919"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等线" w:hAnsi="Times New Roman" w:cs="Times New Roman"/>
                <w:color w:val="000000"/>
                <w:sz w:val="22"/>
              </w:rPr>
              <w:t>Zydus Worldwide DMCC</w:t>
            </w:r>
          </w:p>
        </w:tc>
        <w:tc>
          <w:tcPr>
            <w:tcW w:w="708"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2"/>
              </w:rPr>
              <w:t>国际公认的同种药品</w:t>
            </w:r>
            <w:r w:rsidRPr="001676E8">
              <w:rPr>
                <w:rFonts w:ascii="Times New Roman" w:eastAsia="仿宋_GB2312" w:hAnsi="Times New Roman" w:cs="Times New Roman"/>
                <w:color w:val="000000"/>
                <w:sz w:val="22"/>
              </w:rPr>
              <w:t xml:space="preserve"> </w:t>
            </w:r>
          </w:p>
        </w:tc>
        <w:tc>
          <w:tcPr>
            <w:tcW w:w="558"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color w:val="000000"/>
                <w:sz w:val="22"/>
              </w:rPr>
              <w:t>美国橙皮书</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2"/>
              </w:rPr>
              <w:t>碳酸氢钠血滤置换液（钾</w:t>
            </w:r>
            <w:r w:rsidRPr="001676E8">
              <w:rPr>
                <w:rFonts w:ascii="Times New Roman" w:eastAsia="等线" w:hAnsi="Times New Roman" w:cs="Times New Roman"/>
                <w:sz w:val="22"/>
              </w:rPr>
              <w:t>2mmol/L</w:t>
            </w:r>
            <w:r w:rsidRPr="001676E8">
              <w:rPr>
                <w:rFonts w:ascii="Times New Roman" w:eastAsia="仿宋_GB2312" w:hAnsi="Times New Roman" w:cs="Times New Roman" w:hint="eastAsia"/>
                <w:sz w:val="22"/>
              </w:rPr>
              <w:t>无钙）</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等线" w:hAnsi="Times New Roman" w:cs="Times New Roman"/>
                <w:sz w:val="22"/>
              </w:rPr>
              <w:t xml:space="preserve">Hemofiltration Replacement Fluid of Sodium Bicarbonate </w:t>
            </w:r>
            <w:r w:rsidRPr="001676E8">
              <w:rPr>
                <w:rFonts w:ascii="Times New Roman" w:eastAsia="仿宋_GB2312" w:hAnsi="Times New Roman" w:cs="Times New Roman" w:hint="eastAsia"/>
                <w:sz w:val="22"/>
              </w:rPr>
              <w:t>（</w:t>
            </w:r>
            <w:r w:rsidRPr="001676E8">
              <w:rPr>
                <w:rFonts w:ascii="Times New Roman" w:eastAsia="等线" w:hAnsi="Times New Roman" w:cs="Times New Roman"/>
                <w:sz w:val="22"/>
              </w:rPr>
              <w:t>2mmol/L Potassium Calcium free</w:t>
            </w:r>
            <w:r w:rsidRPr="001676E8">
              <w:rPr>
                <w:rFonts w:ascii="Times New Roman" w:eastAsia="仿宋_GB2312" w:hAnsi="Times New Roman" w:cs="Times New Roman" w:hint="eastAsia"/>
                <w:sz w:val="22"/>
              </w:rPr>
              <w:t>）</w:t>
            </w:r>
            <w:r w:rsidRPr="001676E8">
              <w:rPr>
                <w:rFonts w:ascii="Times New Roman" w:eastAsia="等线" w:hAnsi="Times New Roman" w:cs="Times New Roman"/>
                <w:sz w:val="22"/>
              </w:rPr>
              <w:t>/PRISMASOL BGK 2/0 IN PLASTIC CONTAINER</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等线" w:hAnsi="Times New Roman" w:cs="Times New Roman"/>
                <w:sz w:val="22"/>
              </w:rPr>
              <w:t>5000ml</w:t>
            </w:r>
            <w:r w:rsidRPr="001676E8">
              <w:rPr>
                <w:rFonts w:ascii="Times New Roman" w:eastAsia="仿宋_GB2312" w:hAnsi="Times New Roman" w:cs="Times New Roman" w:hint="eastAsia"/>
                <w:sz w:val="22"/>
              </w:rPr>
              <w:t>（</w:t>
            </w:r>
            <w:r w:rsidRPr="001676E8">
              <w:rPr>
                <w:rFonts w:ascii="Times New Roman" w:eastAsia="等线" w:hAnsi="Times New Roman" w:cs="Times New Roman"/>
                <w:sz w:val="22"/>
              </w:rPr>
              <w:t>250ml/4750ml</w:t>
            </w:r>
            <w:r w:rsidRPr="001676E8">
              <w:rPr>
                <w:rFonts w:ascii="Times New Roman" w:eastAsia="仿宋_GB2312" w:hAnsi="Times New Roman" w:cs="Times New Roman" w:hint="eastAsia"/>
                <w:sz w:val="22"/>
              </w:rPr>
              <w:t>）</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等线" w:hAnsi="Times New Roman" w:cs="Times New Roman"/>
                <w:sz w:val="22"/>
              </w:rPr>
              <w:t>BAXTER HEALTHCARE CORP</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2"/>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2"/>
              </w:rPr>
              <w:t>美国橙皮书</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妥布霉素吸入粉雾剂</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TOBRAMYCIN/TOBI Podhaler</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28mg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Mylan IRE Healthcare Limited</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欧盟上市</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乙胺吡嗪利福异烟片</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Ethambutol Hydrochloride, Pyrazinamide, Rifampicin and Isoniazid Tablets/Rimstar</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利福平</w:t>
            </w:r>
            <w:r w:rsidRPr="001676E8">
              <w:rPr>
                <w:rFonts w:ascii="Times New Roman" w:eastAsia="仿宋_GB2312" w:hAnsi="Times New Roman" w:cs="Times New Roman"/>
                <w:sz w:val="24"/>
                <w:szCs w:val="24"/>
              </w:rPr>
              <w:t>150mg</w:t>
            </w:r>
            <w:r w:rsidRPr="001676E8">
              <w:rPr>
                <w:rFonts w:ascii="Times New Roman" w:eastAsia="仿宋_GB2312" w:hAnsi="Times New Roman" w:cs="Times New Roman" w:hint="eastAsia"/>
                <w:sz w:val="24"/>
                <w:szCs w:val="24"/>
              </w:rPr>
              <w:t>、异烟肼</w:t>
            </w:r>
            <w:r w:rsidRPr="001676E8">
              <w:rPr>
                <w:rFonts w:ascii="Times New Roman" w:eastAsia="仿宋_GB2312" w:hAnsi="Times New Roman" w:cs="Times New Roman"/>
                <w:sz w:val="24"/>
                <w:szCs w:val="24"/>
              </w:rPr>
              <w:t>75mg</w:t>
            </w:r>
            <w:r w:rsidRPr="001676E8">
              <w:rPr>
                <w:rFonts w:ascii="Times New Roman" w:eastAsia="仿宋_GB2312" w:hAnsi="Times New Roman" w:cs="Times New Roman" w:hint="eastAsia"/>
                <w:sz w:val="24"/>
                <w:szCs w:val="24"/>
              </w:rPr>
              <w:t>、吡嗪酰胺</w:t>
            </w:r>
            <w:r w:rsidRPr="001676E8">
              <w:rPr>
                <w:rFonts w:ascii="Times New Roman" w:eastAsia="仿宋_GB2312" w:hAnsi="Times New Roman" w:cs="Times New Roman"/>
                <w:sz w:val="24"/>
                <w:szCs w:val="24"/>
              </w:rPr>
              <w:t>400mg</w:t>
            </w:r>
            <w:r w:rsidRPr="001676E8">
              <w:rPr>
                <w:rFonts w:ascii="Times New Roman" w:eastAsia="仿宋_GB2312" w:hAnsi="Times New Roman" w:cs="Times New Roman" w:hint="eastAsia"/>
                <w:sz w:val="24"/>
                <w:szCs w:val="24"/>
              </w:rPr>
              <w:t>和盐酸乙胺丁醇</w:t>
            </w:r>
            <w:r w:rsidRPr="001676E8">
              <w:rPr>
                <w:rFonts w:ascii="Times New Roman" w:eastAsia="仿宋_GB2312" w:hAnsi="Times New Roman" w:cs="Times New Roman"/>
                <w:sz w:val="24"/>
                <w:szCs w:val="24"/>
              </w:rPr>
              <w:t>275mg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Sandoz</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欧盟上市</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color w:val="000000"/>
                <w:sz w:val="24"/>
                <w:szCs w:val="24"/>
              </w:rPr>
              <w:t>苯磺酸美洛加巴林口崩片</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Mirogabalin Besilate Orally Disintegrating Tablets</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5mg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 xml:space="preserve"> </w:t>
            </w:r>
            <w:r w:rsidRPr="001676E8">
              <w:rPr>
                <w:rFonts w:ascii="Times New Roman" w:eastAsia="仿宋_GB2312" w:hAnsi="Times New Roman" w:cs="Times New Roman" w:hint="eastAsia"/>
                <w:color w:val="000000"/>
                <w:sz w:val="24"/>
                <w:szCs w:val="24"/>
              </w:rPr>
              <w:t>第一三共株式会社</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color w:val="000000"/>
                <w:sz w:val="24"/>
                <w:szCs w:val="24"/>
              </w:rPr>
              <w:t>日本上市</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color w:val="000000"/>
                <w:sz w:val="24"/>
                <w:szCs w:val="24"/>
              </w:rPr>
              <w:t>苯磺酸美洛加巴林口崩片</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Mirogabalin Besilate Orally Disintegrating Tablets</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10mg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 xml:space="preserve"> </w:t>
            </w:r>
            <w:r w:rsidRPr="001676E8">
              <w:rPr>
                <w:rFonts w:ascii="Times New Roman" w:eastAsia="仿宋_GB2312" w:hAnsi="Times New Roman" w:cs="Times New Roman" w:hint="eastAsia"/>
                <w:color w:val="000000"/>
                <w:sz w:val="24"/>
                <w:szCs w:val="24"/>
              </w:rPr>
              <w:t>第一三共株式会社</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color w:val="000000"/>
                <w:sz w:val="24"/>
                <w:szCs w:val="24"/>
              </w:rPr>
              <w:t>日本上市</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盐酸精氨酸注射液</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Arginine Hydrochloride Injection / Argi-U</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200ml:20g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エイワイファ</w:t>
            </w:r>
            <w:r w:rsidRPr="001676E8">
              <w:rPr>
                <w:rFonts w:ascii="Times New Roman" w:eastAsia="微软雅黑" w:hAnsi="Times New Roman" w:cs="Times New Roman" w:hint="eastAsia"/>
                <w:sz w:val="24"/>
                <w:szCs w:val="24"/>
              </w:rPr>
              <w:t>ー</w:t>
            </w:r>
            <w:r w:rsidRPr="001676E8">
              <w:rPr>
                <w:rFonts w:ascii="Times New Roman" w:eastAsia="仿宋_GB2312" w:hAnsi="Times New Roman" w:cs="Times New Roman" w:hint="eastAsia"/>
                <w:sz w:val="24"/>
                <w:szCs w:val="24"/>
              </w:rPr>
              <w:t>マ株式会社</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日本上市</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达普司他片</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 xml:space="preserve"> Daprodustat tablets/Duvroq</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2mg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グラクソ</w:t>
            </w:r>
            <w:r w:rsidRPr="001676E8">
              <w:rPr>
                <w:rFonts w:ascii="Times New Roman" w:eastAsia="微软雅黑" w:hAnsi="Times New Roman" w:cs="Times New Roman" w:hint="eastAsia"/>
                <w:sz w:val="24"/>
                <w:szCs w:val="24"/>
              </w:rPr>
              <w:t>・</w:t>
            </w:r>
            <w:r w:rsidRPr="001676E8">
              <w:rPr>
                <w:rFonts w:ascii="Times New Roman" w:eastAsia="仿宋_GB2312" w:hAnsi="Times New Roman" w:cs="Times New Roman" w:hint="eastAsia"/>
                <w:sz w:val="24"/>
                <w:szCs w:val="24"/>
              </w:rPr>
              <w:t>スミスクライン株式会社</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日本上市</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达普司他片</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 xml:space="preserve"> Daprodustat tablets/Duvroq</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4mg</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グラクソ</w:t>
            </w:r>
            <w:r w:rsidRPr="001676E8">
              <w:rPr>
                <w:rFonts w:ascii="Times New Roman" w:eastAsia="微软雅黑" w:hAnsi="Times New Roman" w:cs="Times New Roman" w:hint="eastAsia"/>
                <w:sz w:val="24"/>
                <w:szCs w:val="24"/>
              </w:rPr>
              <w:t>・</w:t>
            </w:r>
            <w:r w:rsidRPr="001676E8">
              <w:rPr>
                <w:rFonts w:ascii="Times New Roman" w:eastAsia="仿宋_GB2312" w:hAnsi="Times New Roman" w:cs="Times New Roman" w:hint="eastAsia"/>
                <w:sz w:val="24"/>
                <w:szCs w:val="24"/>
              </w:rPr>
              <w:t>スミスクライン株式会社</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日本上市</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过氧苯甲酰搽剂</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Benzoyl Peroxide Lotion/</w:t>
            </w:r>
            <w:r w:rsidRPr="001676E8">
              <w:rPr>
                <w:rFonts w:ascii="Times New Roman" w:eastAsia="仿宋_GB2312" w:hAnsi="Times New Roman" w:cs="Times New Roman" w:hint="eastAsia"/>
                <w:sz w:val="24"/>
                <w:szCs w:val="24"/>
              </w:rPr>
              <w:t>ベピオロ</w:t>
            </w:r>
            <w:r w:rsidRPr="001676E8">
              <w:rPr>
                <w:rFonts w:ascii="Times New Roman" w:eastAsia="微软雅黑" w:hAnsi="Times New Roman" w:cs="Times New Roman" w:hint="eastAsia"/>
                <w:sz w:val="24"/>
                <w:szCs w:val="24"/>
              </w:rPr>
              <w:t>ー</w:t>
            </w:r>
            <w:r w:rsidRPr="001676E8">
              <w:rPr>
                <w:rFonts w:ascii="Times New Roman" w:eastAsia="仿宋_GB2312" w:hAnsi="Times New Roman" w:cs="Times New Roman" w:hint="eastAsia"/>
                <w:sz w:val="24"/>
                <w:szCs w:val="24"/>
              </w:rPr>
              <w:t>ション</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2.5%</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マルホ株式会社</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日本上市</w:t>
            </w:r>
          </w:p>
        </w:tc>
      </w:tr>
      <w:tr w:rsidR="001676E8" w:rsidRPr="001676E8" w:rsidTr="001676E8">
        <w:trPr>
          <w:trHeight w:val="20"/>
          <w:jc w:val="center"/>
        </w:trPr>
        <w:tc>
          <w:tcPr>
            <w:tcW w:w="256" w:type="pct"/>
            <w:tcBorders>
              <w:top w:val="nil"/>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rPr>
            </w:pPr>
          </w:p>
        </w:tc>
        <w:tc>
          <w:tcPr>
            <w:tcW w:w="657" w:type="pct"/>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环孢素口服溶液</w:t>
            </w:r>
          </w:p>
        </w:tc>
        <w:tc>
          <w:tcPr>
            <w:tcW w:w="99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Ciclosporin Oral Solution/Neoral</w:t>
            </w:r>
          </w:p>
        </w:tc>
        <w:tc>
          <w:tcPr>
            <w:tcW w:w="904"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sz w:val="24"/>
                <w:szCs w:val="24"/>
              </w:rPr>
              <w:t>100mg/mL</w:t>
            </w:r>
          </w:p>
        </w:tc>
        <w:tc>
          <w:tcPr>
            <w:tcW w:w="919"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ノバルティスファ</w:t>
            </w:r>
            <w:r w:rsidRPr="001676E8">
              <w:rPr>
                <w:rFonts w:ascii="Times New Roman" w:eastAsia="微软雅黑" w:hAnsi="Times New Roman" w:cs="Times New Roman" w:hint="eastAsia"/>
                <w:sz w:val="24"/>
                <w:szCs w:val="24"/>
              </w:rPr>
              <w:t>ー</w:t>
            </w:r>
            <w:r w:rsidRPr="001676E8">
              <w:rPr>
                <w:rFonts w:ascii="Times New Roman" w:eastAsia="仿宋_GB2312" w:hAnsi="Times New Roman" w:cs="Times New Roman" w:hint="eastAsia"/>
                <w:sz w:val="24"/>
                <w:szCs w:val="24"/>
              </w:rPr>
              <w:t>マ株式会社</w:t>
            </w:r>
          </w:p>
        </w:tc>
        <w:tc>
          <w:tcPr>
            <w:tcW w:w="70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未进口原研药品</w:t>
            </w:r>
          </w:p>
        </w:tc>
        <w:tc>
          <w:tcPr>
            <w:tcW w:w="558" w:type="pct"/>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sz w:val="24"/>
                <w:szCs w:val="24"/>
              </w:rPr>
              <w:t>日本上市</w:t>
            </w:r>
          </w:p>
        </w:tc>
      </w:tr>
      <w:tr w:rsidR="001676E8" w:rsidRPr="001676E8" w:rsidTr="001676E8">
        <w:trPr>
          <w:cantSplit/>
          <w:trHeight w:val="20"/>
          <w:jc w:val="center"/>
        </w:trPr>
        <w:tc>
          <w:tcPr>
            <w:tcW w:w="256" w:type="pct"/>
            <w:tcBorders>
              <w:top w:val="single" w:sz="4" w:space="0" w:color="auto"/>
              <w:left w:val="single" w:sz="4" w:space="0" w:color="auto"/>
              <w:bottom w:val="single" w:sz="4" w:space="0" w:color="auto"/>
              <w:right w:val="single" w:sz="4" w:space="0" w:color="auto"/>
            </w:tcBorders>
            <w:noWrap/>
            <w:vAlign w:val="center"/>
            <w:hideMark/>
          </w:tcPr>
          <w:p w:rsidR="001676E8" w:rsidRPr="001676E8" w:rsidRDefault="001676E8" w:rsidP="001676E8">
            <w:pPr>
              <w:jc w:val="center"/>
              <w:rPr>
                <w:rFonts w:ascii="Times New Roman" w:eastAsia="仿宋_GB2312" w:hAnsi="Times New Roman" w:cs="Times New Roman"/>
                <w:color w:val="000000"/>
                <w:kern w:val="0"/>
                <w:sz w:val="24"/>
                <w:szCs w:val="24"/>
              </w:rPr>
            </w:pPr>
            <w:r w:rsidRPr="001676E8">
              <w:rPr>
                <w:rFonts w:ascii="Times New Roman" w:eastAsia="仿宋_GB2312" w:hAnsi="Times New Roman" w:cs="Times New Roman" w:hint="eastAsia"/>
                <w:color w:val="000000"/>
                <w:kern w:val="0"/>
                <w:sz w:val="24"/>
                <w:szCs w:val="24"/>
              </w:rPr>
              <w:t>备注</w:t>
            </w:r>
          </w:p>
        </w:tc>
        <w:tc>
          <w:tcPr>
            <w:tcW w:w="4744" w:type="pct"/>
            <w:gridSpan w:val="6"/>
            <w:tcBorders>
              <w:top w:val="single" w:sz="4" w:space="0" w:color="auto"/>
              <w:left w:val="nil"/>
              <w:bottom w:val="single" w:sz="4" w:space="0" w:color="auto"/>
              <w:right w:val="single" w:sz="4" w:space="0" w:color="auto"/>
            </w:tcBorders>
            <w:vAlign w:val="center"/>
            <w:hideMark/>
          </w:tcPr>
          <w:p w:rsidR="001676E8" w:rsidRPr="001676E8" w:rsidRDefault="001676E8" w:rsidP="001676E8">
            <w:pPr>
              <w:snapToGrid w:val="0"/>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1.</w:t>
            </w:r>
            <w:r w:rsidRPr="001676E8">
              <w:rPr>
                <w:rFonts w:ascii="Times New Roman" w:eastAsia="仿宋_GB2312" w:hAnsi="Times New Roman" w:cs="Times New Roman" w:hint="eastAsia"/>
                <w:color w:val="000000"/>
                <w:sz w:val="24"/>
                <w:szCs w:val="24"/>
              </w:rPr>
              <w:t>目录中所列尚未在国内上市品种的通用名、剂型等，以药典委核准的为准。</w:t>
            </w:r>
          </w:p>
          <w:p w:rsidR="001676E8" w:rsidRPr="001676E8" w:rsidRDefault="001676E8" w:rsidP="001676E8">
            <w:pPr>
              <w:snapToGrid w:val="0"/>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2.</w:t>
            </w:r>
            <w:r w:rsidRPr="001676E8">
              <w:rPr>
                <w:rFonts w:ascii="Times New Roman" w:eastAsia="仿宋_GB2312" w:hAnsi="Times New Roman" w:cs="Times New Roman" w:hint="eastAsia"/>
                <w:color w:val="000000"/>
                <w:sz w:val="24"/>
                <w:szCs w:val="24"/>
              </w:rPr>
              <w:t>参比制剂目录公示后，未正式发布的品种将进行专题研究，根据研究结果另行发布。</w:t>
            </w:r>
          </w:p>
          <w:p w:rsidR="001676E8" w:rsidRPr="001676E8" w:rsidRDefault="001676E8" w:rsidP="001676E8">
            <w:pPr>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3.</w:t>
            </w:r>
            <w:r w:rsidRPr="001676E8">
              <w:rPr>
                <w:rFonts w:ascii="Times New Roman" w:eastAsia="仿宋_GB2312" w:hAnsi="Times New Roman" w:cs="Times New Roman" w:hint="eastAsia"/>
                <w:color w:val="000000"/>
                <w:sz w:val="24"/>
                <w:szCs w:val="24"/>
              </w:rPr>
              <w:t>欧盟上市的参比制剂包括其在英国上市的同一药品。</w:t>
            </w:r>
          </w:p>
          <w:p w:rsidR="001676E8" w:rsidRPr="001676E8" w:rsidRDefault="001676E8" w:rsidP="001676E8">
            <w:pPr>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4.</w:t>
            </w:r>
            <w:r w:rsidRPr="001676E8">
              <w:rPr>
                <w:rFonts w:ascii="Times New Roman" w:eastAsia="仿宋_GB2312" w:hAnsi="Times New Roman" w:cs="Times New Roman" w:hint="eastAsia"/>
                <w:color w:val="000000"/>
                <w:sz w:val="24"/>
                <w:szCs w:val="24"/>
              </w:rPr>
              <w:t>选择未进口参比制剂开展仿制药研究除满足其质量要求外，还需满足现行版《中国药典》和相关指导原则要求。</w:t>
            </w:r>
          </w:p>
          <w:p w:rsidR="001676E8" w:rsidRPr="001676E8" w:rsidRDefault="001676E8" w:rsidP="001676E8">
            <w:pPr>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5.</w:t>
            </w:r>
            <w:r w:rsidRPr="001676E8">
              <w:rPr>
                <w:rFonts w:ascii="Times New Roman" w:eastAsia="仿宋_GB2312" w:hAnsi="Times New Roman" w:cs="Times New Roman" w:hint="eastAsia"/>
                <w:color w:val="000000"/>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1676E8" w:rsidRPr="001676E8" w:rsidRDefault="001676E8" w:rsidP="001676E8">
      <w:pPr>
        <w:snapToGrid w:val="0"/>
        <w:jc w:val="center"/>
        <w:rPr>
          <w:rFonts w:ascii="Times New Roman" w:eastAsia="黑体" w:hAnsi="Times New Roman" w:cs="Times New Roman"/>
          <w:color w:val="000000"/>
          <w:kern w:val="0"/>
          <w:sz w:val="32"/>
          <w:szCs w:val="32"/>
        </w:rPr>
      </w:pPr>
      <w:r w:rsidRPr="001676E8">
        <w:rPr>
          <w:rFonts w:ascii="Times New Roman" w:eastAsia="黑体" w:hAnsi="Times New Roman" w:cs="Times New Roman"/>
          <w:color w:val="000000"/>
          <w:kern w:val="0"/>
          <w:sz w:val="32"/>
          <w:szCs w:val="32"/>
        </w:rPr>
        <w:br w:type="page"/>
      </w:r>
    </w:p>
    <w:p w:rsidR="001676E8" w:rsidRPr="001676E8" w:rsidRDefault="001676E8" w:rsidP="001676E8">
      <w:pPr>
        <w:snapToGrid w:val="0"/>
        <w:spacing w:line="360" w:lineRule="auto"/>
        <w:jc w:val="left"/>
        <w:rPr>
          <w:rFonts w:ascii="Times New Roman" w:eastAsia="黑体" w:hAnsi="Times New Roman" w:cs="Times New Roman"/>
          <w:color w:val="000000"/>
          <w:kern w:val="0"/>
          <w:sz w:val="32"/>
          <w:szCs w:val="32"/>
        </w:rPr>
      </w:pPr>
      <w:r w:rsidRPr="001676E8">
        <w:rPr>
          <w:rFonts w:ascii="Times New Roman" w:eastAsia="黑体" w:hAnsi="Times New Roman" w:cs="Times New Roman" w:hint="eastAsia"/>
          <w:color w:val="000000"/>
          <w:kern w:val="0"/>
          <w:sz w:val="32"/>
          <w:szCs w:val="32"/>
        </w:rPr>
        <w:t>附件</w:t>
      </w:r>
      <w:r w:rsidRPr="001676E8">
        <w:rPr>
          <w:rFonts w:ascii="Times New Roman" w:eastAsia="黑体" w:hAnsi="Times New Roman" w:cs="Times New Roman"/>
          <w:color w:val="000000"/>
          <w:kern w:val="0"/>
          <w:sz w:val="32"/>
          <w:szCs w:val="32"/>
        </w:rPr>
        <w:t>2</w:t>
      </w:r>
    </w:p>
    <w:p w:rsidR="001676E8" w:rsidRPr="001676E8" w:rsidRDefault="001676E8" w:rsidP="001676E8">
      <w:pPr>
        <w:snapToGrid w:val="0"/>
        <w:spacing w:line="360" w:lineRule="auto"/>
        <w:jc w:val="center"/>
        <w:rPr>
          <w:rFonts w:ascii="Times New Roman" w:eastAsia="方正小标宋简体" w:hAnsi="Times New Roman" w:cs="Times New Roman"/>
          <w:color w:val="000000"/>
          <w:kern w:val="0"/>
          <w:sz w:val="36"/>
          <w:szCs w:val="36"/>
        </w:rPr>
      </w:pPr>
      <w:r w:rsidRPr="001676E8">
        <w:rPr>
          <w:rFonts w:ascii="Times New Roman" w:eastAsia="方正小标宋简体" w:hAnsi="Times New Roman" w:cs="Times New Roman" w:hint="eastAsia"/>
          <w:color w:val="000000"/>
          <w:kern w:val="0"/>
          <w:sz w:val="36"/>
          <w:szCs w:val="36"/>
        </w:rPr>
        <w:t>已发布化学仿制药参比制剂增补目录（征求意见稿）</w:t>
      </w:r>
    </w:p>
    <w:tbl>
      <w:tblPr>
        <w:tblW w:w="5000" w:type="pct"/>
        <w:jc w:val="center"/>
        <w:tblLook w:val="04A0" w:firstRow="1" w:lastRow="0" w:firstColumn="1" w:lastColumn="0" w:noHBand="0" w:noVBand="1"/>
      </w:tblPr>
      <w:tblGrid>
        <w:gridCol w:w="636"/>
        <w:gridCol w:w="1205"/>
        <w:gridCol w:w="2985"/>
        <w:gridCol w:w="1915"/>
        <w:gridCol w:w="3576"/>
        <w:gridCol w:w="1628"/>
        <w:gridCol w:w="2003"/>
      </w:tblGrid>
      <w:tr w:rsidR="001676E8" w:rsidRPr="001676E8" w:rsidTr="001676E8">
        <w:trPr>
          <w:cantSplit/>
          <w:trHeight w:val="20"/>
          <w:tblHeader/>
          <w:jc w:val="center"/>
        </w:trPr>
        <w:tc>
          <w:tcPr>
            <w:tcW w:w="3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bCs/>
                <w:color w:val="000000"/>
                <w:kern w:val="0"/>
                <w:sz w:val="24"/>
                <w:szCs w:val="24"/>
              </w:rPr>
              <w:t>序号</w:t>
            </w:r>
          </w:p>
        </w:tc>
        <w:tc>
          <w:tcPr>
            <w:tcW w:w="610"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bCs/>
                <w:color w:val="000000"/>
                <w:kern w:val="0"/>
                <w:sz w:val="24"/>
                <w:szCs w:val="24"/>
              </w:rPr>
              <w:t>药品通用名称</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bCs/>
                <w:color w:val="000000"/>
                <w:kern w:val="0"/>
                <w:sz w:val="24"/>
                <w:szCs w:val="24"/>
              </w:rPr>
              <w:t>英文名称</w:t>
            </w:r>
            <w:r w:rsidRPr="001676E8">
              <w:rPr>
                <w:rFonts w:ascii="Times New Roman" w:eastAsia="仿宋_GB2312" w:hAnsi="Times New Roman" w:cs="Times New Roman"/>
                <w:b/>
                <w:bCs/>
                <w:color w:val="000000"/>
                <w:kern w:val="0"/>
                <w:sz w:val="24"/>
                <w:szCs w:val="24"/>
              </w:rPr>
              <w:t>/</w:t>
            </w:r>
            <w:r w:rsidRPr="001676E8">
              <w:rPr>
                <w:rFonts w:ascii="Times New Roman" w:eastAsia="仿宋_GB2312" w:hAnsi="Times New Roman" w:cs="Times New Roman" w:hint="eastAsia"/>
                <w:b/>
                <w:bCs/>
                <w:color w:val="000000"/>
                <w:kern w:val="0"/>
                <w:sz w:val="24"/>
                <w:szCs w:val="24"/>
              </w:rPr>
              <w:t>商品名</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bCs/>
                <w:color w:val="000000"/>
                <w:kern w:val="0"/>
                <w:sz w:val="24"/>
                <w:szCs w:val="24"/>
              </w:rPr>
              <w:t>规格</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bCs/>
                <w:color w:val="000000"/>
                <w:kern w:val="0"/>
                <w:sz w:val="24"/>
                <w:szCs w:val="24"/>
              </w:rPr>
              <w:t>持证商</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bCs/>
                <w:color w:val="000000"/>
                <w:kern w:val="0"/>
                <w:sz w:val="24"/>
                <w:szCs w:val="24"/>
              </w:rPr>
              <w:t>备注</w:t>
            </w:r>
            <w:r w:rsidRPr="001676E8">
              <w:rPr>
                <w:rFonts w:ascii="Times New Roman" w:eastAsia="仿宋_GB2312" w:hAnsi="Times New Roman" w:cs="Times New Roman"/>
                <w:b/>
                <w:bCs/>
                <w:color w:val="000000"/>
                <w:kern w:val="0"/>
                <w:sz w:val="24"/>
                <w:szCs w:val="24"/>
              </w:rPr>
              <w:t>1</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b/>
                <w:bCs/>
                <w:color w:val="000000"/>
                <w:kern w:val="0"/>
                <w:sz w:val="24"/>
                <w:szCs w:val="24"/>
              </w:rPr>
            </w:pPr>
            <w:r w:rsidRPr="001676E8">
              <w:rPr>
                <w:rFonts w:ascii="Times New Roman" w:eastAsia="仿宋_GB2312" w:hAnsi="Times New Roman" w:cs="Times New Roman" w:hint="eastAsia"/>
                <w:b/>
                <w:bCs/>
                <w:color w:val="000000"/>
                <w:kern w:val="0"/>
                <w:sz w:val="24"/>
                <w:szCs w:val="24"/>
              </w:rPr>
              <w:t>备注</w:t>
            </w:r>
            <w:r w:rsidRPr="001676E8">
              <w:rPr>
                <w:rFonts w:ascii="Times New Roman" w:eastAsia="仿宋_GB2312" w:hAnsi="Times New Roman" w:cs="Times New Roman"/>
                <w:b/>
                <w:bCs/>
                <w:color w:val="000000"/>
                <w:kern w:val="0"/>
                <w:sz w:val="24"/>
                <w:szCs w:val="24"/>
              </w:rPr>
              <w:t>2</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硫酸瑞美吉泮口崩片</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Rimegepant Sulfate Orally Disintegrating Tablets</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75mg</w:t>
            </w:r>
            <w:r w:rsidRPr="001676E8">
              <w:rPr>
                <w:rFonts w:ascii="Times New Roman" w:eastAsia="仿宋_GB2312" w:hAnsi="Times New Roman" w:cs="Times New Roman" w:hint="eastAsia"/>
                <w:sz w:val="24"/>
                <w:szCs w:val="24"/>
              </w:rPr>
              <w:t>（按</w:t>
            </w:r>
            <w:r w:rsidRPr="001676E8">
              <w:rPr>
                <w:rFonts w:ascii="Times New Roman" w:eastAsia="等线" w:hAnsi="Times New Roman" w:cs="Times New Roman"/>
                <w:sz w:val="24"/>
                <w:szCs w:val="24"/>
              </w:rPr>
              <w:t>C28H28F2N6O3</w:t>
            </w:r>
            <w:r w:rsidRPr="001676E8">
              <w:rPr>
                <w:rFonts w:ascii="Times New Roman" w:eastAsia="仿宋_GB2312" w:hAnsi="Times New Roman" w:cs="Times New Roman" w:hint="eastAsia"/>
                <w:sz w:val="24"/>
                <w:szCs w:val="24"/>
              </w:rPr>
              <w:t>计）</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Pfizer Inc.</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国内上市的原研药品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原研进口</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盐酸特泊替尼片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Tepotinib Hydrochloride Tablets /</w:t>
            </w:r>
            <w:r w:rsidRPr="001676E8">
              <w:rPr>
                <w:rFonts w:ascii="Times New Roman" w:eastAsia="仿宋_GB2312" w:hAnsi="Times New Roman" w:cs="Times New Roman" w:hint="eastAsia"/>
                <w:sz w:val="24"/>
                <w:szCs w:val="24"/>
              </w:rPr>
              <w:t>拓得康</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225mg</w:t>
            </w:r>
            <w:r w:rsidRPr="001676E8">
              <w:rPr>
                <w:rFonts w:ascii="Times New Roman" w:eastAsia="仿宋_GB2312" w:hAnsi="Times New Roman" w:cs="Times New Roman" w:hint="eastAsia"/>
                <w:sz w:val="24"/>
                <w:szCs w:val="24"/>
              </w:rPr>
              <w:t>（按</w:t>
            </w:r>
            <w:r w:rsidRPr="001676E8">
              <w:rPr>
                <w:rFonts w:ascii="Times New Roman" w:eastAsia="等线" w:hAnsi="Times New Roman" w:cs="Times New Roman"/>
                <w:sz w:val="24"/>
                <w:szCs w:val="24"/>
              </w:rPr>
              <w:t>C29H28N6O2</w:t>
            </w:r>
            <w:r w:rsidRPr="001676E8">
              <w:rPr>
                <w:rFonts w:ascii="Times New Roman" w:eastAsia="仿宋_GB2312" w:hAnsi="Times New Roman" w:cs="Times New Roman" w:hint="eastAsia"/>
                <w:sz w:val="24"/>
                <w:szCs w:val="24"/>
              </w:rPr>
              <w:t>计）</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Merck (Schweiz) AG</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国内上市的原研药品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原研进口</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比拉斯汀片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Bilastine Tablets</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20mg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Menarini International Operations Luxembourg S.A.</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国内上市的原研药品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原研进口</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阿普唑仑片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Alprazolam Tablets/Xanax</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0.5mg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UPJOHN US 2 LLC</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color w:val="000000"/>
                <w:sz w:val="24"/>
                <w:szCs w:val="24"/>
              </w:rPr>
              <w:t>盐酸毛果芸香碱滴眼液</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Pilocarpine Hydrochloride Ophthalmic Solution /QLOSI</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0.40%</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ORASIS PHARMACEUTICALS LTD</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color w:val="000000"/>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color w:val="000000"/>
                <w:sz w:val="24"/>
                <w:szCs w:val="24"/>
              </w:rPr>
              <w:t>美国橙皮书</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睾酮凝胶</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Testosterone Gel/ANDROGEL</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1.62%</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BESINS HEALTHCARE IRELAND LTD</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盐酸齐拉西酮胶囊</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Ziprasidone Hydrochloride Capsules/GEODON</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20mg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VIATRIS SPECIALTY LLC</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盐酸齐拉西酮胶囊</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Ziprasidone Hydrochloride Capsules/GEODON</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40mg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VIATRIS SPECIALTY LLC</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盐酸齐拉西酮胶囊</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Ziprasidone Hydrochloride Capsules/GEODON</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60mg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VIATRIS SPECIALTY LLC</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盐酸齐拉西酮胶囊</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Ziprasidone Hydrochloride Capsules/GEODON</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80mg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VIATRIS SPECIALTY LLC</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利那洛肽胶囊</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Linaclotide Capsules /Linzess</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290μg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ABBVIE INC</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color w:val="000000"/>
                <w:sz w:val="24"/>
                <w:szCs w:val="24"/>
              </w:rPr>
              <w:t>酒石酸伐尼克兰片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Varenicline Tartrate Tablets</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0.5mg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PAR PHARMACEUTICAL INC</w:t>
            </w:r>
          </w:p>
        </w:tc>
        <w:tc>
          <w:tcPr>
            <w:tcW w:w="710" w:type="pct"/>
            <w:tcBorders>
              <w:top w:val="nil"/>
              <w:left w:val="nil"/>
              <w:bottom w:val="single" w:sz="4" w:space="0" w:color="auto"/>
              <w:right w:val="single" w:sz="4" w:space="0" w:color="auto"/>
            </w:tcBorders>
            <w:shd w:val="clear" w:color="auto" w:fill="FFFFFF"/>
            <w:vAlign w:val="center"/>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color w:val="000000"/>
                <w:sz w:val="24"/>
                <w:szCs w:val="24"/>
              </w:rPr>
              <w:t>美国橙皮书</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乌帕替尼缓释片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Upadacitinib Sustained-release Tablets/ RINVOQ</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45mg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AbbVie Deutschland GmbH &amp; Co. KG</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阿达帕林过氧苯甲酰凝胶</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Adapalene And Benzoyl Peroxide Gel/Epiduo</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0.3%</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2.5%</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Galderma Nordic AB</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恩他卡朋双多巴片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carbidopa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 xml:space="preserve"> levodopa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and entacapone tablet/STALEVO</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卡比多巴</w:t>
            </w:r>
            <w:r w:rsidRPr="001676E8">
              <w:rPr>
                <w:rFonts w:ascii="Times New Roman" w:eastAsia="等线" w:hAnsi="Times New Roman" w:cs="Times New Roman"/>
                <w:sz w:val="24"/>
                <w:szCs w:val="24"/>
              </w:rPr>
              <w:t>43.75mg</w:t>
            </w:r>
            <w:r w:rsidRPr="001676E8">
              <w:rPr>
                <w:rFonts w:ascii="Times New Roman" w:eastAsia="仿宋_GB2312" w:hAnsi="Times New Roman" w:cs="Times New Roman" w:hint="eastAsia"/>
                <w:sz w:val="24"/>
                <w:szCs w:val="24"/>
              </w:rPr>
              <w:t>，恩他卡朋</w:t>
            </w:r>
            <w:r w:rsidRPr="001676E8">
              <w:rPr>
                <w:rFonts w:ascii="Times New Roman" w:eastAsia="等线" w:hAnsi="Times New Roman" w:cs="Times New Roman"/>
                <w:sz w:val="24"/>
                <w:szCs w:val="24"/>
              </w:rPr>
              <w:t>200mg</w:t>
            </w:r>
            <w:r w:rsidRPr="001676E8">
              <w:rPr>
                <w:rFonts w:ascii="Times New Roman" w:eastAsia="仿宋_GB2312" w:hAnsi="Times New Roman" w:cs="Times New Roman" w:hint="eastAsia"/>
                <w:sz w:val="24"/>
                <w:szCs w:val="24"/>
              </w:rPr>
              <w:t>，左旋多巴</w:t>
            </w:r>
            <w:r w:rsidRPr="001676E8">
              <w:rPr>
                <w:rFonts w:ascii="Times New Roman" w:eastAsia="等线" w:hAnsi="Times New Roman" w:cs="Times New Roman"/>
                <w:sz w:val="24"/>
                <w:szCs w:val="24"/>
              </w:rPr>
              <w:t>175mg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Orion Corporation</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恩他卡朋双多巴片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carbidopa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 xml:space="preserve"> levodopa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and entacapone tablet/STALEVO</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卡比多巴</w:t>
            </w:r>
            <w:r w:rsidRPr="001676E8">
              <w:rPr>
                <w:rFonts w:ascii="Times New Roman" w:eastAsia="等线" w:hAnsi="Times New Roman" w:cs="Times New Roman"/>
                <w:sz w:val="24"/>
                <w:szCs w:val="24"/>
              </w:rPr>
              <w:t>50mg</w:t>
            </w:r>
            <w:r w:rsidRPr="001676E8">
              <w:rPr>
                <w:rFonts w:ascii="Times New Roman" w:eastAsia="仿宋_GB2312" w:hAnsi="Times New Roman" w:cs="Times New Roman" w:hint="eastAsia"/>
                <w:sz w:val="24"/>
                <w:szCs w:val="24"/>
              </w:rPr>
              <w:t>，恩他卡朋</w:t>
            </w:r>
            <w:r w:rsidRPr="001676E8">
              <w:rPr>
                <w:rFonts w:ascii="Times New Roman" w:eastAsia="等线" w:hAnsi="Times New Roman" w:cs="Times New Roman"/>
                <w:sz w:val="24"/>
                <w:szCs w:val="24"/>
              </w:rPr>
              <w:t>200mg</w:t>
            </w:r>
            <w:r w:rsidRPr="001676E8">
              <w:rPr>
                <w:rFonts w:ascii="Times New Roman" w:eastAsia="仿宋_GB2312" w:hAnsi="Times New Roman" w:cs="Times New Roman" w:hint="eastAsia"/>
                <w:sz w:val="24"/>
                <w:szCs w:val="24"/>
              </w:rPr>
              <w:t>，左旋多巴</w:t>
            </w:r>
            <w:r w:rsidRPr="001676E8">
              <w:rPr>
                <w:rFonts w:ascii="Times New Roman" w:eastAsia="等线" w:hAnsi="Times New Roman" w:cs="Times New Roman"/>
                <w:sz w:val="24"/>
                <w:szCs w:val="24"/>
              </w:rPr>
              <w:t>200mg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Orion Corporation</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恩他卡朋双多巴片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carbidopa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 xml:space="preserve"> levodopa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and entacapone tablet/STALEVO</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卡比多巴</w:t>
            </w:r>
            <w:r w:rsidRPr="001676E8">
              <w:rPr>
                <w:rFonts w:ascii="Times New Roman" w:eastAsia="等线" w:hAnsi="Times New Roman" w:cs="Times New Roman"/>
                <w:sz w:val="24"/>
                <w:szCs w:val="24"/>
              </w:rPr>
              <w:t>37.5mg</w:t>
            </w:r>
            <w:r w:rsidRPr="001676E8">
              <w:rPr>
                <w:rFonts w:ascii="Times New Roman" w:eastAsia="仿宋_GB2312" w:hAnsi="Times New Roman" w:cs="Times New Roman" w:hint="eastAsia"/>
                <w:sz w:val="24"/>
                <w:szCs w:val="24"/>
              </w:rPr>
              <w:t>，恩他卡朋</w:t>
            </w:r>
            <w:r w:rsidRPr="001676E8">
              <w:rPr>
                <w:rFonts w:ascii="Times New Roman" w:eastAsia="等线" w:hAnsi="Times New Roman" w:cs="Times New Roman"/>
                <w:sz w:val="24"/>
                <w:szCs w:val="24"/>
              </w:rPr>
              <w:t>200mg</w:t>
            </w:r>
            <w:r w:rsidRPr="001676E8">
              <w:rPr>
                <w:rFonts w:ascii="Times New Roman" w:eastAsia="仿宋_GB2312" w:hAnsi="Times New Roman" w:cs="Times New Roman" w:hint="eastAsia"/>
                <w:sz w:val="24"/>
                <w:szCs w:val="24"/>
              </w:rPr>
              <w:t>，左旋多巴</w:t>
            </w:r>
            <w:r w:rsidRPr="001676E8">
              <w:rPr>
                <w:rFonts w:ascii="Times New Roman" w:eastAsia="等线" w:hAnsi="Times New Roman" w:cs="Times New Roman"/>
                <w:sz w:val="24"/>
                <w:szCs w:val="24"/>
              </w:rPr>
              <w:t>150mg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Orion Corporation</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恩他卡朋双多巴片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carbidopa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 xml:space="preserve"> levodopa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and entacapone tablet/STALEVO</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卡比多巴</w:t>
            </w:r>
            <w:r w:rsidRPr="001676E8">
              <w:rPr>
                <w:rFonts w:ascii="Times New Roman" w:eastAsia="等线" w:hAnsi="Times New Roman" w:cs="Times New Roman"/>
                <w:sz w:val="24"/>
                <w:szCs w:val="24"/>
              </w:rPr>
              <w:t>31.25mg</w:t>
            </w:r>
            <w:r w:rsidRPr="001676E8">
              <w:rPr>
                <w:rFonts w:ascii="Times New Roman" w:eastAsia="仿宋_GB2312" w:hAnsi="Times New Roman" w:cs="Times New Roman" w:hint="eastAsia"/>
                <w:sz w:val="24"/>
                <w:szCs w:val="24"/>
              </w:rPr>
              <w:t>，恩他卡朋</w:t>
            </w:r>
            <w:r w:rsidRPr="001676E8">
              <w:rPr>
                <w:rFonts w:ascii="Times New Roman" w:eastAsia="等线" w:hAnsi="Times New Roman" w:cs="Times New Roman"/>
                <w:sz w:val="24"/>
                <w:szCs w:val="24"/>
              </w:rPr>
              <w:t>200mg</w:t>
            </w:r>
            <w:r w:rsidRPr="001676E8">
              <w:rPr>
                <w:rFonts w:ascii="Times New Roman" w:eastAsia="仿宋_GB2312" w:hAnsi="Times New Roman" w:cs="Times New Roman" w:hint="eastAsia"/>
                <w:sz w:val="24"/>
                <w:szCs w:val="24"/>
              </w:rPr>
              <w:t>，左旋多巴</w:t>
            </w:r>
            <w:r w:rsidRPr="001676E8">
              <w:rPr>
                <w:rFonts w:ascii="Times New Roman" w:eastAsia="等线" w:hAnsi="Times New Roman" w:cs="Times New Roman"/>
                <w:sz w:val="24"/>
                <w:szCs w:val="24"/>
              </w:rPr>
              <w:t>125mg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Orion Corporation</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恩他卡朋双多巴片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carbidopa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 xml:space="preserve"> levodopa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and entacapone tablet/STALEVO</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卡比多巴</w:t>
            </w:r>
            <w:r w:rsidRPr="001676E8">
              <w:rPr>
                <w:rFonts w:ascii="Times New Roman" w:eastAsia="等线" w:hAnsi="Times New Roman" w:cs="Times New Roman"/>
                <w:sz w:val="24"/>
                <w:szCs w:val="24"/>
              </w:rPr>
              <w:t>18.75mg</w:t>
            </w:r>
            <w:r w:rsidRPr="001676E8">
              <w:rPr>
                <w:rFonts w:ascii="Times New Roman" w:eastAsia="仿宋_GB2312" w:hAnsi="Times New Roman" w:cs="Times New Roman" w:hint="eastAsia"/>
                <w:sz w:val="24"/>
                <w:szCs w:val="24"/>
              </w:rPr>
              <w:t>，恩他卡朋</w:t>
            </w:r>
            <w:r w:rsidRPr="001676E8">
              <w:rPr>
                <w:rFonts w:ascii="Times New Roman" w:eastAsia="等线" w:hAnsi="Times New Roman" w:cs="Times New Roman"/>
                <w:sz w:val="24"/>
                <w:szCs w:val="24"/>
              </w:rPr>
              <w:t>200mg</w:t>
            </w:r>
            <w:r w:rsidRPr="001676E8">
              <w:rPr>
                <w:rFonts w:ascii="Times New Roman" w:eastAsia="仿宋_GB2312" w:hAnsi="Times New Roman" w:cs="Times New Roman" w:hint="eastAsia"/>
                <w:sz w:val="24"/>
                <w:szCs w:val="24"/>
              </w:rPr>
              <w:t>，左旋多巴</w:t>
            </w:r>
            <w:r w:rsidRPr="001676E8">
              <w:rPr>
                <w:rFonts w:ascii="Times New Roman" w:eastAsia="等线" w:hAnsi="Times New Roman" w:cs="Times New Roman"/>
                <w:sz w:val="24"/>
                <w:szCs w:val="24"/>
              </w:rPr>
              <w:t>75mg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Orion Corporation</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恩他卡朋双多巴片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carbidopa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 xml:space="preserve"> levodopa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and entacapone tablet/STALEVO</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卡比多巴</w:t>
            </w:r>
            <w:r w:rsidRPr="001676E8">
              <w:rPr>
                <w:rFonts w:ascii="Times New Roman" w:eastAsia="等线" w:hAnsi="Times New Roman" w:cs="Times New Roman"/>
                <w:sz w:val="24"/>
                <w:szCs w:val="24"/>
              </w:rPr>
              <w:t>25mg</w:t>
            </w:r>
            <w:r w:rsidRPr="001676E8">
              <w:rPr>
                <w:rFonts w:ascii="Times New Roman" w:eastAsia="仿宋_GB2312" w:hAnsi="Times New Roman" w:cs="Times New Roman" w:hint="eastAsia"/>
                <w:sz w:val="24"/>
                <w:szCs w:val="24"/>
              </w:rPr>
              <w:t>，恩他卡朋</w:t>
            </w:r>
            <w:r w:rsidRPr="001676E8">
              <w:rPr>
                <w:rFonts w:ascii="Times New Roman" w:eastAsia="等线" w:hAnsi="Times New Roman" w:cs="Times New Roman"/>
                <w:sz w:val="24"/>
                <w:szCs w:val="24"/>
              </w:rPr>
              <w:t>200mg</w:t>
            </w:r>
            <w:r w:rsidRPr="001676E8">
              <w:rPr>
                <w:rFonts w:ascii="Times New Roman" w:eastAsia="仿宋_GB2312" w:hAnsi="Times New Roman" w:cs="Times New Roman" w:hint="eastAsia"/>
                <w:sz w:val="24"/>
                <w:szCs w:val="24"/>
              </w:rPr>
              <w:t>，左旋多巴</w:t>
            </w:r>
            <w:r w:rsidRPr="001676E8">
              <w:rPr>
                <w:rFonts w:ascii="Times New Roman" w:eastAsia="等线" w:hAnsi="Times New Roman" w:cs="Times New Roman"/>
                <w:sz w:val="24"/>
                <w:szCs w:val="24"/>
              </w:rPr>
              <w:t>100mg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Orion Corporation</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恩他卡朋双多巴片</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carbidopa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 xml:space="preserve"> levodopa</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and entacapone tablet/STALEVO</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卡比多巴</w:t>
            </w:r>
            <w:r w:rsidRPr="001676E8">
              <w:rPr>
                <w:rFonts w:ascii="Times New Roman" w:eastAsia="等线" w:hAnsi="Times New Roman" w:cs="Times New Roman"/>
                <w:sz w:val="24"/>
                <w:szCs w:val="24"/>
              </w:rPr>
              <w:t>12.5mg</w:t>
            </w:r>
            <w:r w:rsidRPr="001676E8">
              <w:rPr>
                <w:rFonts w:ascii="Times New Roman" w:eastAsia="仿宋_GB2312" w:hAnsi="Times New Roman" w:cs="Times New Roman" w:hint="eastAsia"/>
                <w:sz w:val="24"/>
                <w:szCs w:val="24"/>
              </w:rPr>
              <w:t>，恩他卡朋</w:t>
            </w:r>
            <w:r w:rsidRPr="001676E8">
              <w:rPr>
                <w:rFonts w:ascii="Times New Roman" w:eastAsia="等线" w:hAnsi="Times New Roman" w:cs="Times New Roman"/>
                <w:sz w:val="24"/>
                <w:szCs w:val="24"/>
              </w:rPr>
              <w:t>200mg</w:t>
            </w:r>
            <w:r w:rsidRPr="001676E8">
              <w:rPr>
                <w:rFonts w:ascii="Times New Roman" w:eastAsia="仿宋_GB2312" w:hAnsi="Times New Roman" w:cs="Times New Roman" w:hint="eastAsia"/>
                <w:sz w:val="24"/>
                <w:szCs w:val="24"/>
              </w:rPr>
              <w:t>，左旋多巴</w:t>
            </w:r>
            <w:r w:rsidRPr="001676E8">
              <w:rPr>
                <w:rFonts w:ascii="Times New Roman" w:eastAsia="等线" w:hAnsi="Times New Roman" w:cs="Times New Roman"/>
                <w:sz w:val="24"/>
                <w:szCs w:val="24"/>
              </w:rPr>
              <w:t>50mg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Orion Corporation</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注射用更昔洛韦</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Ganciclovir For Injection/Cymevene</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Cymevan</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Citovirax</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Cymeven i.v.</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0.5g</w:t>
            </w:r>
            <w:r w:rsidRPr="001676E8">
              <w:rPr>
                <w:rFonts w:ascii="Times New Roman" w:eastAsia="仿宋_GB2312" w:hAnsi="Times New Roman" w:cs="Times New Roman" w:hint="eastAsia"/>
                <w:sz w:val="24"/>
                <w:szCs w:val="24"/>
              </w:rPr>
              <w:t>（以更昔洛韦计）</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CHEPLAPHARM Arzneimittel GmbH/ Neon Healthcare Ltd.</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利斯的明透皮贴剂（</w:t>
            </w:r>
            <w:r w:rsidRPr="001676E8">
              <w:rPr>
                <w:rFonts w:ascii="Times New Roman" w:eastAsia="等线" w:hAnsi="Times New Roman" w:cs="Times New Roman"/>
                <w:sz w:val="24"/>
                <w:szCs w:val="24"/>
              </w:rPr>
              <w:t>2</w:t>
            </w:r>
            <w:r w:rsidRPr="001676E8">
              <w:rPr>
                <w:rFonts w:ascii="Times New Roman" w:eastAsia="仿宋_GB2312" w:hAnsi="Times New Roman" w:cs="Times New Roman" w:hint="eastAsia"/>
                <w:sz w:val="24"/>
                <w:szCs w:val="24"/>
              </w:rPr>
              <w:t>次</w:t>
            </w:r>
            <w:r w:rsidRPr="001676E8">
              <w:rPr>
                <w:rFonts w:ascii="Times New Roman" w:eastAsia="等线" w:hAnsi="Times New Roman" w:cs="Times New Roman"/>
                <w:sz w:val="24"/>
                <w:szCs w:val="24"/>
              </w:rPr>
              <w:t>/W</w:t>
            </w:r>
            <w:r w:rsidRPr="001676E8">
              <w:rPr>
                <w:rFonts w:ascii="Times New Roman" w:eastAsia="仿宋_GB2312" w:hAnsi="Times New Roman" w:cs="Times New Roman" w:hint="eastAsia"/>
                <w:sz w:val="24"/>
                <w:szCs w:val="24"/>
              </w:rPr>
              <w:t>）</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ZEYZELF TWICE WEEKLY 9.5 MG/24 H TRANSDERMAL PATCH/Zeyzelf</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51.84mg/21.6cm² (</w:t>
            </w:r>
            <w:r w:rsidRPr="001676E8">
              <w:rPr>
                <w:rFonts w:ascii="Times New Roman" w:eastAsia="仿宋_GB2312" w:hAnsi="Times New Roman" w:cs="Times New Roman" w:hint="eastAsia"/>
                <w:sz w:val="24"/>
                <w:szCs w:val="24"/>
              </w:rPr>
              <w:t>释药量</w:t>
            </w:r>
            <w:r w:rsidRPr="001676E8">
              <w:rPr>
                <w:rFonts w:ascii="Times New Roman" w:eastAsia="等线" w:hAnsi="Times New Roman" w:cs="Times New Roman"/>
                <w:sz w:val="24"/>
                <w:szCs w:val="24"/>
              </w:rPr>
              <w:t>9.5mg/24h)</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LUYE PHARMA LIMITED./Luye Pharma AG</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利斯的明透皮贴剂（</w:t>
            </w:r>
            <w:r w:rsidRPr="001676E8">
              <w:rPr>
                <w:rFonts w:ascii="Times New Roman" w:eastAsia="等线" w:hAnsi="Times New Roman" w:cs="Times New Roman"/>
                <w:sz w:val="24"/>
                <w:szCs w:val="24"/>
              </w:rPr>
              <w:t>2</w:t>
            </w:r>
            <w:r w:rsidRPr="001676E8">
              <w:rPr>
                <w:rFonts w:ascii="Times New Roman" w:eastAsia="仿宋_GB2312" w:hAnsi="Times New Roman" w:cs="Times New Roman" w:hint="eastAsia"/>
                <w:sz w:val="24"/>
                <w:szCs w:val="24"/>
              </w:rPr>
              <w:t>次</w:t>
            </w:r>
            <w:r w:rsidRPr="001676E8">
              <w:rPr>
                <w:rFonts w:ascii="Times New Roman" w:eastAsia="等线" w:hAnsi="Times New Roman" w:cs="Times New Roman"/>
                <w:sz w:val="24"/>
                <w:szCs w:val="24"/>
              </w:rPr>
              <w:t>/W</w:t>
            </w:r>
            <w:r w:rsidRPr="001676E8">
              <w:rPr>
                <w:rFonts w:ascii="Times New Roman" w:eastAsia="仿宋_GB2312" w:hAnsi="Times New Roman" w:cs="Times New Roman" w:hint="eastAsia"/>
                <w:sz w:val="24"/>
                <w:szCs w:val="24"/>
              </w:rPr>
              <w:t>）</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ZEYZELF TWICE WEEKLY 4.6 MG/24 H TRANSDERMAL PATCH/Zeyzelf</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25.92mg/10.8cm² (</w:t>
            </w:r>
            <w:r w:rsidRPr="001676E8">
              <w:rPr>
                <w:rFonts w:ascii="Times New Roman" w:eastAsia="仿宋_GB2312" w:hAnsi="Times New Roman" w:cs="Times New Roman" w:hint="eastAsia"/>
                <w:sz w:val="24"/>
                <w:szCs w:val="24"/>
              </w:rPr>
              <w:t>释药量</w:t>
            </w:r>
            <w:r w:rsidRPr="001676E8">
              <w:rPr>
                <w:rFonts w:ascii="Times New Roman" w:eastAsia="等线" w:hAnsi="Times New Roman" w:cs="Times New Roman"/>
                <w:sz w:val="24"/>
                <w:szCs w:val="24"/>
              </w:rPr>
              <w:t>4.6mg/24h)</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LUYE PHARMA LIMITED./Luye Pharma AG</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碳酸司维拉姆干混悬剂</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 xml:space="preserve">Powder for oral </w:t>
            </w:r>
            <w:r w:rsidRPr="001676E8">
              <w:rPr>
                <w:rFonts w:ascii="Times New Roman" w:eastAsia="等线" w:hAnsi="Times New Roman" w:cs="Times New Roman"/>
                <w:sz w:val="24"/>
                <w:szCs w:val="24"/>
              </w:rPr>
              <w:br/>
              <w:t>Suspension/ Renvela</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1.6g</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Sanofi B.V.</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米库氯铵注射液</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sz w:val="24"/>
                <w:szCs w:val="24"/>
              </w:rPr>
            </w:pPr>
            <w:r w:rsidRPr="001676E8">
              <w:rPr>
                <w:rFonts w:ascii="Times New Roman" w:eastAsia="等线" w:hAnsi="Times New Roman" w:cs="Times New Roman"/>
                <w:sz w:val="24"/>
                <w:szCs w:val="24"/>
              </w:rPr>
              <w:t>Mivacurium Chloride Injection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sz w:val="24"/>
                <w:szCs w:val="24"/>
              </w:rPr>
            </w:pPr>
            <w:r w:rsidRPr="001676E8">
              <w:rPr>
                <w:rFonts w:ascii="Times New Roman" w:eastAsia="等线" w:hAnsi="Times New Roman" w:cs="Times New Roman"/>
                <w:sz w:val="24"/>
                <w:szCs w:val="24"/>
              </w:rPr>
              <w:t>5ml</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10mg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sz w:val="24"/>
                <w:szCs w:val="24"/>
              </w:rPr>
            </w:pPr>
            <w:r w:rsidRPr="001676E8">
              <w:rPr>
                <w:rFonts w:ascii="Times New Roman" w:eastAsia="等线" w:hAnsi="Times New Roman" w:cs="Times New Roman"/>
                <w:sz w:val="24"/>
                <w:szCs w:val="24"/>
              </w:rPr>
              <w:t>Aspen Pharma Trading Limited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欧盟上市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葡萄糖酸氯己定含漱液</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Chlorhexidine Gluconate Gargle/Corsodyl</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0.002</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Haleon UK Trading Limited</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英国上市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过氧苯甲酰凝胶</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Benzoyl Peroxide Gel/</w:t>
            </w:r>
            <w:r w:rsidRPr="001676E8">
              <w:rPr>
                <w:rFonts w:ascii="Times New Roman" w:eastAsia="仿宋_GB2312" w:hAnsi="Times New Roman" w:cs="Times New Roman" w:hint="eastAsia"/>
                <w:sz w:val="24"/>
                <w:szCs w:val="24"/>
              </w:rPr>
              <w:t>ベピオゲル</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2.5%</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マルホ株式会社</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610" w:type="pct"/>
            <w:tcBorders>
              <w:top w:val="nil"/>
              <w:left w:val="single" w:sz="4" w:space="0" w:color="auto"/>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氟比洛芬凝胶贴膏</w:t>
            </w:r>
          </w:p>
        </w:tc>
        <w:tc>
          <w:tcPr>
            <w:tcW w:w="1017"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Flurbiprofen Cataplasm/ ADOFEED® PAP 40mg</w:t>
            </w:r>
          </w:p>
        </w:tc>
        <w:tc>
          <w:tcPr>
            <w:tcW w:w="813"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40mg/</w:t>
            </w:r>
            <w:r w:rsidRPr="001676E8">
              <w:rPr>
                <w:rFonts w:ascii="Times New Roman" w:eastAsia="仿宋_GB2312" w:hAnsi="Times New Roman" w:cs="Times New Roman" w:hint="eastAsia"/>
                <w:sz w:val="24"/>
                <w:szCs w:val="24"/>
              </w:rPr>
              <w:t>贴</w:t>
            </w:r>
          </w:p>
        </w:tc>
        <w:tc>
          <w:tcPr>
            <w:tcW w:w="966"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リ</w:t>
            </w:r>
            <w:r w:rsidRPr="001676E8">
              <w:rPr>
                <w:rFonts w:ascii="Times New Roman" w:eastAsia="微软雅黑" w:hAnsi="Times New Roman" w:cs="Times New Roman" w:hint="eastAsia"/>
                <w:sz w:val="24"/>
                <w:szCs w:val="24"/>
              </w:rPr>
              <w:t>ー</w:t>
            </w:r>
            <w:r w:rsidRPr="001676E8">
              <w:rPr>
                <w:rFonts w:ascii="Times New Roman" w:eastAsia="仿宋_GB2312" w:hAnsi="Times New Roman" w:cs="Times New Roman" w:hint="eastAsia"/>
                <w:sz w:val="24"/>
                <w:szCs w:val="24"/>
              </w:rPr>
              <w:t>ドケミカル株式会社</w:t>
            </w:r>
          </w:p>
        </w:tc>
        <w:tc>
          <w:tcPr>
            <w:tcW w:w="710"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nil"/>
              <w:left w:val="nil"/>
              <w:bottom w:val="single" w:sz="4" w:space="0" w:color="auto"/>
              <w:right w:val="single" w:sz="4" w:space="0" w:color="auto"/>
            </w:tcBorders>
            <w:shd w:val="clear" w:color="auto" w:fill="FFFFFF"/>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7-45</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氯硝西泮片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Clonazepam Tablets/Klonopin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2mg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HOFFMANN LA ROCHE INC/CHEPLAPHARM Arzneimittel GmbH</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增加持证商</w:t>
            </w:r>
            <w:r w:rsidRPr="001676E8">
              <w:rPr>
                <w:rFonts w:ascii="Times New Roman" w:eastAsia="等线" w:hAnsi="Times New Roman" w:cs="Times New Roman"/>
                <w:sz w:val="24"/>
                <w:szCs w:val="24"/>
              </w:rPr>
              <w:t xml:space="preserve">CHEPLAPHARM Arzneimittel GmbH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7-46</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氯硝西泮片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Clonazepam Tablets/Klonopin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0.5mg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HOFFMANN LA ROCHE INC/CHEPLAPHARM Arzneimittel GmbH</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增加持证商</w:t>
            </w:r>
            <w:r w:rsidRPr="001676E8">
              <w:rPr>
                <w:rFonts w:ascii="Times New Roman" w:eastAsia="等线" w:hAnsi="Times New Roman" w:cs="Times New Roman"/>
                <w:sz w:val="24"/>
                <w:szCs w:val="24"/>
              </w:rPr>
              <w:t>CHEPLAPHARM Arzneimittel GmbH</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7-25</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对乙酰氨基酚片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Paracetamol Tablets/Panadol Advance Tablets</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0.5g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GlaxoSmithKline Consumer Healthcare/ GlaxoSmithKline Consumer Healthcare (UK) Trading Limited /Haleon UK Trading Limited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Haleon UK Trading Limited</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10-206</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异维</w:t>
            </w:r>
            <w:r w:rsidRPr="001676E8">
              <w:rPr>
                <w:rFonts w:ascii="Times New Roman" w:eastAsia="等线" w:hAnsi="Times New Roman" w:cs="Times New Roman"/>
                <w:sz w:val="24"/>
                <w:szCs w:val="24"/>
              </w:rPr>
              <w:t>A</w:t>
            </w:r>
            <w:r w:rsidRPr="001676E8">
              <w:rPr>
                <w:rFonts w:ascii="Times New Roman" w:eastAsia="仿宋_GB2312" w:hAnsi="Times New Roman" w:cs="Times New Roman" w:hint="eastAsia"/>
                <w:sz w:val="24"/>
                <w:szCs w:val="24"/>
              </w:rPr>
              <w:t>酸软胶囊</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 xml:space="preserve">Isotretinoin Soft Capsules/Roaccutane </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10mg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Roche Products Limited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不限定上市国和产地</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21-100</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环孢素滴眼液（</w:t>
            </w:r>
            <w:r w:rsidRPr="001676E8">
              <w:rPr>
                <w:rFonts w:ascii="Times New Roman" w:eastAsia="仿宋_GB2312" w:hAnsi="Times New Roman" w:cs="Times New Roman"/>
                <w:sz w:val="24"/>
                <w:szCs w:val="24"/>
              </w:rPr>
              <w:t>II</w:t>
            </w:r>
            <w:r w:rsidRPr="001676E8">
              <w:rPr>
                <w:rFonts w:ascii="Times New Roman" w:eastAsia="仿宋_GB2312" w:hAnsi="Times New Roman" w:cs="Times New Roman" w:hint="eastAsia"/>
                <w:sz w:val="24"/>
                <w:szCs w:val="24"/>
              </w:rPr>
              <w:t>）</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Cyclosporine Ophthalmic Emulsion/Restasis MultiDose</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0.05%</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5.5ml</w:t>
            </w:r>
            <w:r w:rsidRPr="001676E8">
              <w:rPr>
                <w:rFonts w:ascii="Times New Roman" w:eastAsia="仿宋_GB2312" w:hAnsi="Times New Roman" w:cs="Times New Roman" w:hint="eastAsia"/>
                <w:sz w:val="24"/>
                <w:szCs w:val="24"/>
              </w:rPr>
              <w:t>）</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Allergan,Inc /AbbVie inc</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未进口原研产品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AbbVie inc</w:t>
            </w:r>
            <w:r w:rsidRPr="001676E8">
              <w:rPr>
                <w:rFonts w:ascii="Times New Roman" w:eastAsia="仿宋_GB2312" w:hAnsi="Times New Roman" w:cs="Times New Roman"/>
                <w:color w:val="000000"/>
                <w:sz w:val="24"/>
                <w:szCs w:val="24"/>
              </w:rPr>
              <w:t xml:space="preserve">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21-220 </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依托泊苷软胶囊</w:t>
            </w:r>
            <w:r w:rsidRPr="001676E8">
              <w:rPr>
                <w:rFonts w:ascii="Times New Roman" w:eastAsia="等线" w:hAnsi="Times New Roman" w:cs="Times New Roman"/>
                <w:sz w:val="24"/>
                <w:szCs w:val="24"/>
              </w:rPr>
              <w:t xml:space="preserve"> </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Etoposide Soft Capsules</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50mg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Bristol-Myers Squibb Pharmaceuticals Limited/ Neon Healthcare Ltd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Neon Healthcare Ltd</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23-10</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枸橼酸西地那非口崩片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Sildenafil Citrate Oral Disintegrating Tablets/Viagra</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50mg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等线" w:hAnsi="Times New Roman" w:cs="Times New Roman"/>
                <w:color w:val="000000"/>
                <w:sz w:val="24"/>
                <w:szCs w:val="24"/>
                <w:shd w:val="pct15" w:color="auto" w:fill="FFFFFF"/>
              </w:rPr>
            </w:pPr>
            <w:r w:rsidRPr="001676E8">
              <w:rPr>
                <w:rFonts w:ascii="Times New Roman" w:eastAsia="等线" w:hAnsi="Times New Roman" w:cs="Times New Roman"/>
                <w:sz w:val="24"/>
                <w:szCs w:val="24"/>
              </w:rPr>
              <w:t>Pfizer Europe Ma Eeig /Upjohn EESV.</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增加变更后上市许可持有人</w:t>
            </w:r>
            <w:r w:rsidRPr="001676E8">
              <w:rPr>
                <w:rFonts w:ascii="Times New Roman" w:eastAsia="等线" w:hAnsi="Times New Roman" w:cs="Times New Roman"/>
                <w:sz w:val="24"/>
                <w:szCs w:val="24"/>
              </w:rPr>
              <w:t>Upjohn EESV.</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23-280</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盐酸氨溴索片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Ambroxol Hydrochloride Tablets/Mucosolvan</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Surbronc</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30mg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Sanofi-Aventis France/Boehringer Ingelheim France/Opella Healthcare France SAS/Opella Healthcare France</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Opella Healthcare France</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24-109 </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布立西坦片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Brivaracetam Tablets/Briviact</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10mg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UCB Pharma S.A./UCB Pharma Limited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UCB Pharma Limited</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24-110</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布立西坦片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Brivaracetam Tablets/Briviact</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25mg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UCB Pharma S.A./UCB Pharma Limited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UCB Pharma Limited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24-111</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布立西坦片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Brivaracetam Tablets/Briviact</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50mg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UCB Pharma S.A./UCB Pharma Limited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UCB Pharma Limited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24-112 </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布立西坦片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Brivaracetam Tablets/Briviact</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75mg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UCB Pharma S.A./UCB Pharma Limited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UCB Pharma Limited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24-113 </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布立西坦片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Brivaracetam Tablets/Briviact</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100mg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UCB Pharma S.A./UCB Pharma Limited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UCB Pharma Limited</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26-33</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盐酸昂丹司琼注射液</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Ondansetron Hydrochloride Injection/Zophren; Zofran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2mg/ml</w:t>
            </w:r>
            <w:r w:rsidRPr="001676E8">
              <w:rPr>
                <w:rFonts w:ascii="Times New Roman" w:eastAsia="仿宋_GB2312" w:hAnsi="Times New Roman" w:cs="Times New Roman" w:hint="eastAsia"/>
                <w:sz w:val="24"/>
                <w:szCs w:val="24"/>
              </w:rPr>
              <w:t>（以昂丹司琼计）（</w:t>
            </w:r>
            <w:r w:rsidRPr="001676E8">
              <w:rPr>
                <w:rFonts w:ascii="Times New Roman" w:eastAsia="等线" w:hAnsi="Times New Roman" w:cs="Times New Roman"/>
                <w:sz w:val="24"/>
                <w:szCs w:val="24"/>
              </w:rPr>
              <w:t>2ml</w:t>
            </w:r>
            <w:r w:rsidRPr="001676E8">
              <w:rPr>
                <w:rFonts w:ascii="Times New Roman" w:eastAsia="仿宋_GB2312" w:hAnsi="Times New Roman" w:cs="Times New Roman" w:hint="eastAsia"/>
                <w:sz w:val="24"/>
                <w:szCs w:val="24"/>
              </w:rPr>
              <w:t>）</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Novartis/ Sandoz nv/sa/ Sandoz GmbH/ Sandoz/ SANDOZ A/S/ Sandoz s.r.o./ Sandoz d.d.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增加变更后持证商</w:t>
            </w:r>
            <w:r w:rsidRPr="001676E8">
              <w:rPr>
                <w:rFonts w:ascii="Times New Roman" w:eastAsia="等线" w:hAnsi="Times New Roman" w:cs="Times New Roman"/>
                <w:sz w:val="24"/>
                <w:szCs w:val="24"/>
              </w:rPr>
              <w:t xml:space="preserve"> Sandoz nv/sa/ Sandoz GmbH/ Sandoz/ SANDOZ A/S/ Sandoz s.r.o./ Sandoz d.d.</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26-34</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盐酸昂丹司琼注射液</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Ondansetron Hydrochloride Injection/Zophren; Zofran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2mg/ml</w:t>
            </w:r>
            <w:r w:rsidRPr="001676E8">
              <w:rPr>
                <w:rFonts w:ascii="Times New Roman" w:eastAsia="仿宋_GB2312" w:hAnsi="Times New Roman" w:cs="Times New Roman" w:hint="eastAsia"/>
                <w:sz w:val="24"/>
                <w:szCs w:val="24"/>
              </w:rPr>
              <w:t>（以昂丹司琼计）（</w:t>
            </w:r>
            <w:r w:rsidRPr="001676E8">
              <w:rPr>
                <w:rFonts w:ascii="Times New Roman" w:eastAsia="等线" w:hAnsi="Times New Roman" w:cs="Times New Roman"/>
                <w:sz w:val="24"/>
                <w:szCs w:val="24"/>
              </w:rPr>
              <w:t>4ml</w:t>
            </w:r>
            <w:r w:rsidRPr="001676E8">
              <w:rPr>
                <w:rFonts w:ascii="Times New Roman" w:eastAsia="仿宋_GB2312" w:hAnsi="Times New Roman" w:cs="Times New Roman" w:hint="eastAsia"/>
                <w:sz w:val="24"/>
                <w:szCs w:val="24"/>
              </w:rPr>
              <w:t>）</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Novartis/ Sandoz nv/sa/ Sandoz GmbH/ Sandoz/ SANDOZ A/S/ Sandoz s.r.o./ Sandoz d.d.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增加变更后持证商</w:t>
            </w:r>
            <w:r w:rsidRPr="001676E8">
              <w:rPr>
                <w:rFonts w:ascii="Times New Roman" w:eastAsia="等线" w:hAnsi="Times New Roman" w:cs="Times New Roman"/>
                <w:sz w:val="24"/>
                <w:szCs w:val="24"/>
              </w:rPr>
              <w:t xml:space="preserve"> Sandoz nv/sa/ Sandoz GmbH/ Sandoz/ SANDOZ A/S/ Sandoz s.r.o./ Sandoz d.d.</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27-101</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拉莫三嗪分散片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Lamotrigine Tablets for Oral Suspension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25mg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The Wellcome Foundation Ltd./GlaxoSmithKline</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增加持证商</w:t>
            </w:r>
            <w:r w:rsidRPr="001676E8">
              <w:rPr>
                <w:rFonts w:ascii="Times New Roman" w:eastAsia="等线" w:hAnsi="Times New Roman" w:cs="Times New Roman"/>
                <w:sz w:val="24"/>
                <w:szCs w:val="24"/>
              </w:rPr>
              <w:t>GlaxoSmithKline</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27-406</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氨磺必利口服溶液</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Amisulpride oral solution/Solian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100mg/ml</w:t>
            </w:r>
            <w:r w:rsidRPr="001676E8">
              <w:rPr>
                <w:rFonts w:ascii="Times New Roman" w:eastAsia="仿宋_GB2312" w:hAnsi="Times New Roman" w:cs="Times New Roman" w:hint="eastAsia"/>
                <w:sz w:val="24"/>
                <w:szCs w:val="24"/>
              </w:rPr>
              <w:t>（包装规格</w:t>
            </w:r>
            <w:r w:rsidRPr="001676E8">
              <w:rPr>
                <w:rFonts w:ascii="Times New Roman" w:eastAsia="等线" w:hAnsi="Times New Roman" w:cs="Times New Roman"/>
                <w:sz w:val="24"/>
                <w:szCs w:val="24"/>
              </w:rPr>
              <w:t>60ml</w:t>
            </w:r>
            <w:r w:rsidRPr="001676E8">
              <w:rPr>
                <w:rFonts w:ascii="Times New Roman" w:eastAsia="仿宋_GB2312" w:hAnsi="Times New Roman" w:cs="Times New Roman" w:hint="eastAsia"/>
                <w:sz w:val="24"/>
                <w:szCs w:val="24"/>
              </w:rPr>
              <w:t>）</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Sanofi Aventis/Sanofi Aventis France/Sanofi Winthrop Industrie</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r w:rsidRPr="001676E8">
              <w:rPr>
                <w:rFonts w:ascii="Times New Roman" w:eastAsia="等线" w:hAnsi="Times New Roman" w:cs="Times New Roman"/>
                <w:sz w:val="24"/>
                <w:szCs w:val="24"/>
              </w:rPr>
              <w:t>Sanofi Aventis/Sanofi Aventis France/Sanofi Winthrop Industrie.</w:t>
            </w:r>
            <w:r w:rsidRPr="001676E8">
              <w:rPr>
                <w:rFonts w:ascii="Times New Roman" w:eastAsia="仿宋_GB2312" w:hAnsi="Times New Roman" w:cs="Times New Roman" w:hint="eastAsia"/>
                <w:sz w:val="24"/>
                <w:szCs w:val="24"/>
              </w:rPr>
              <w:t>增加持证商</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27-432</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利那洛肽胶囊</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Linaclotide Capsules /Linzess</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 xml:space="preserve"> 145μg </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ABBVIE INC/Allergan Sales LLC</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增加变更后持证商</w:t>
            </w:r>
            <w:r w:rsidRPr="001676E8">
              <w:rPr>
                <w:rFonts w:ascii="Times New Roman" w:eastAsia="等线" w:hAnsi="Times New Roman" w:cs="Times New Roman"/>
                <w:sz w:val="24"/>
                <w:szCs w:val="24"/>
              </w:rPr>
              <w:t>ABBVIE INC</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30-112</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阿立哌唑长效肌肉注射剂</w:t>
            </w:r>
            <w:r w:rsidRPr="001676E8">
              <w:rPr>
                <w:rFonts w:ascii="Times New Roman" w:eastAsia="等线" w:hAnsi="Times New Roman" w:cs="Times New Roman"/>
                <w:sz w:val="24"/>
                <w:szCs w:val="24"/>
              </w:rPr>
              <w:t>/</w:t>
            </w:r>
            <w:r w:rsidRPr="001676E8">
              <w:rPr>
                <w:rFonts w:ascii="Times New Roman" w:eastAsia="仿宋_GB2312" w:hAnsi="Times New Roman" w:cs="Times New Roman" w:hint="eastAsia"/>
                <w:sz w:val="24"/>
                <w:szCs w:val="24"/>
              </w:rPr>
              <w:t>注射用阿立哌唑</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Aripiprazole Powder and Solvent for Prolonged-release Suspension for Injection/Abilify Maintena/</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300mg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Otsuka Pharmaceutical Netherlands B.V.</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更新药品通用名为注射用阿立哌唑</w:t>
            </w:r>
            <w:r w:rsidRPr="001676E8">
              <w:rPr>
                <w:rFonts w:ascii="Times New Roman" w:eastAsia="等线" w:hAnsi="Times New Roman" w:cs="Times New Roman"/>
                <w:sz w:val="24"/>
                <w:szCs w:val="24"/>
              </w:rPr>
              <w:t xml:space="preserve">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30-113</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阿立哌唑长效肌肉注射剂</w:t>
            </w:r>
            <w:r w:rsidRPr="001676E8">
              <w:rPr>
                <w:rFonts w:ascii="Times New Roman" w:eastAsia="等线" w:hAnsi="Times New Roman" w:cs="Times New Roman"/>
                <w:sz w:val="24"/>
                <w:szCs w:val="24"/>
              </w:rPr>
              <w:t>/</w:t>
            </w:r>
            <w:r w:rsidRPr="001676E8">
              <w:rPr>
                <w:rFonts w:ascii="Times New Roman" w:eastAsia="仿宋_GB2312" w:hAnsi="Times New Roman" w:cs="Times New Roman" w:hint="eastAsia"/>
                <w:sz w:val="24"/>
                <w:szCs w:val="24"/>
              </w:rPr>
              <w:t>注射用阿立哌唑</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Aripiprazole Powder and Solvent for Prolonged-release Suspension for Injection/Abilify Maintena</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400mg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Otsuka Pharmaceutical Netherlands B.V.</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更新药品通用名为注射用阿立哌唑</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31-45</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去氧胆酸注射液</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Deoxycholic Acid Injection/Kybella; Belkyra</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10mg:ml</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2ml</w:t>
            </w:r>
            <w:r w:rsidRPr="001676E8">
              <w:rPr>
                <w:rFonts w:ascii="Times New Roman" w:eastAsia="仿宋_GB2312" w:hAnsi="Times New Roman" w:cs="Times New Roman" w:hint="eastAsia"/>
                <w:sz w:val="24"/>
                <w:szCs w:val="24"/>
              </w:rPr>
              <w:t>）</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Allergan Pharmaceuticals International/AbbVie S.r.l/AbbVie, Lda</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AbbVie, Lda</w:t>
            </w:r>
            <w:r w:rsidRPr="001676E8">
              <w:rPr>
                <w:rFonts w:ascii="Times New Roman" w:eastAsia="仿宋_GB2312" w:hAnsi="Times New Roman" w:cs="Times New Roman" w:hint="eastAsia"/>
                <w:sz w:val="24"/>
                <w:szCs w:val="24"/>
              </w:rPr>
              <w:t>，</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32-21</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盐酸屈他维林片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Drotaverine Hydrochloride Tablets/NO-SPA</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40mg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Sanofi-Aventis/</w:t>
            </w:r>
            <w:r w:rsidRPr="001676E8">
              <w:rPr>
                <w:rFonts w:ascii="Times New Roman" w:eastAsia="等线" w:hAnsi="Times New Roman" w:cs="Times New Roman"/>
                <w:sz w:val="24"/>
                <w:szCs w:val="24"/>
              </w:rPr>
              <w:br/>
              <w:t>Opella Healthcare</w:t>
            </w:r>
            <w:r w:rsidRPr="001676E8">
              <w:rPr>
                <w:rFonts w:ascii="Times New Roman" w:eastAsia="等线" w:hAnsi="Times New Roman" w:cs="Times New Roman"/>
                <w:sz w:val="24"/>
                <w:szCs w:val="24"/>
              </w:rPr>
              <w:br/>
              <w:t>/Opella Healthcare Commercial Kft</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Sanofi-Aventis/</w:t>
            </w:r>
            <w:r w:rsidRPr="001676E8">
              <w:rPr>
                <w:rFonts w:ascii="Times New Roman" w:eastAsia="等线" w:hAnsi="Times New Roman" w:cs="Times New Roman"/>
                <w:sz w:val="24"/>
                <w:szCs w:val="24"/>
              </w:rPr>
              <w:br/>
              <w:t>Opella Healthcare</w:t>
            </w:r>
            <w:r w:rsidRPr="001676E8">
              <w:rPr>
                <w:rFonts w:ascii="Times New Roman" w:eastAsia="等线" w:hAnsi="Times New Roman" w:cs="Times New Roman"/>
                <w:sz w:val="24"/>
                <w:szCs w:val="24"/>
              </w:rPr>
              <w:br/>
              <w:t>/Opella Healthcare Commercial Kft</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40-61</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阿立哌唑长效肌肉注射剂</w:t>
            </w:r>
            <w:r w:rsidRPr="001676E8">
              <w:rPr>
                <w:rFonts w:ascii="Times New Roman" w:eastAsia="等线" w:hAnsi="Times New Roman" w:cs="Times New Roman"/>
                <w:sz w:val="24"/>
                <w:szCs w:val="24"/>
              </w:rPr>
              <w:t>/</w:t>
            </w:r>
            <w:r w:rsidRPr="001676E8">
              <w:rPr>
                <w:rFonts w:ascii="Times New Roman" w:eastAsia="仿宋_GB2312" w:hAnsi="Times New Roman" w:cs="Times New Roman" w:hint="eastAsia"/>
                <w:sz w:val="24"/>
                <w:szCs w:val="24"/>
              </w:rPr>
              <w:t>注射用阿立哌唑</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Aripiprazole Powder and Solvent for Prolonged-release Suspension for Injection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 xml:space="preserve">300mg </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大</w:t>
            </w:r>
            <w:r w:rsidRPr="001676E8">
              <w:rPr>
                <w:rFonts w:ascii="Times New Roman" w:eastAsia="微软雅黑" w:hAnsi="Times New Roman" w:cs="Times New Roman" w:hint="eastAsia"/>
                <w:sz w:val="24"/>
                <w:szCs w:val="24"/>
              </w:rPr>
              <w:t>塚製薬</w:t>
            </w:r>
            <w:r w:rsidRPr="001676E8">
              <w:rPr>
                <w:rFonts w:ascii="Times New Roman" w:eastAsia="仿宋_GB2312" w:hAnsi="Times New Roman" w:cs="Times New Roman" w:hint="eastAsia"/>
                <w:sz w:val="24"/>
                <w:szCs w:val="24"/>
              </w:rPr>
              <w:t>株式会社</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更新通用名为注射用阿立哌唑</w:t>
            </w:r>
            <w:r w:rsidRPr="001676E8">
              <w:rPr>
                <w:rFonts w:ascii="Times New Roman" w:eastAsia="等线" w:hAnsi="Times New Roman" w:cs="Times New Roman"/>
                <w:sz w:val="24"/>
                <w:szCs w:val="24"/>
              </w:rPr>
              <w:t xml:space="preserve">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40-62</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阿立哌唑长效肌肉注射剂</w:t>
            </w:r>
            <w:r w:rsidRPr="001676E8">
              <w:rPr>
                <w:rFonts w:ascii="Times New Roman" w:eastAsia="等线" w:hAnsi="Times New Roman" w:cs="Times New Roman"/>
                <w:sz w:val="24"/>
                <w:szCs w:val="24"/>
              </w:rPr>
              <w:t>/</w:t>
            </w:r>
            <w:r w:rsidRPr="001676E8">
              <w:rPr>
                <w:rFonts w:ascii="Times New Roman" w:eastAsia="仿宋_GB2312" w:hAnsi="Times New Roman" w:cs="Times New Roman" w:hint="eastAsia"/>
                <w:sz w:val="24"/>
                <w:szCs w:val="24"/>
              </w:rPr>
              <w:t>注射用阿立哌唑</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Aripiprazole Powder and Solvent for Prolonged-release Suspension for Injection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 xml:space="preserve">400mg </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大</w:t>
            </w:r>
            <w:r w:rsidRPr="001676E8">
              <w:rPr>
                <w:rFonts w:ascii="Times New Roman" w:eastAsia="微软雅黑" w:hAnsi="Times New Roman" w:cs="Times New Roman" w:hint="eastAsia"/>
                <w:sz w:val="24"/>
                <w:szCs w:val="24"/>
              </w:rPr>
              <w:t>塚製薬</w:t>
            </w:r>
            <w:r w:rsidRPr="001676E8">
              <w:rPr>
                <w:rFonts w:ascii="Times New Roman" w:eastAsia="仿宋_GB2312" w:hAnsi="Times New Roman" w:cs="Times New Roman" w:hint="eastAsia"/>
                <w:sz w:val="24"/>
                <w:szCs w:val="24"/>
              </w:rPr>
              <w:t>株式会社</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更新通用名为注射用阿立哌唑</w:t>
            </w:r>
            <w:r w:rsidRPr="001676E8">
              <w:rPr>
                <w:rFonts w:ascii="Times New Roman" w:eastAsia="等线" w:hAnsi="Times New Roman" w:cs="Times New Roman"/>
                <w:sz w:val="24"/>
                <w:szCs w:val="24"/>
              </w:rPr>
              <w:t xml:space="preserve">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42-35</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阿替洛尔注射液</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 xml:space="preserve">Atenolol Injection/Tenormin </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10ml</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5mg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AstraZeneca/Atnahs Pharma UK Limited</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增加变更后上市许可持有人</w:t>
            </w:r>
            <w:r w:rsidRPr="001676E8">
              <w:rPr>
                <w:rFonts w:ascii="Times New Roman" w:eastAsia="等线" w:hAnsi="Times New Roman" w:cs="Times New Roman"/>
                <w:sz w:val="24"/>
                <w:szCs w:val="24"/>
              </w:rPr>
              <w:t>Atnahs Pharma UK Limited</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45-10</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对乙酰氨基酚布洛芬片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Paracetamol and Ibuprofen Tablets/Advil Dual Action With Acetaminophen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每片含对乙酰氨基酚</w:t>
            </w:r>
            <w:r w:rsidRPr="001676E8">
              <w:rPr>
                <w:rFonts w:ascii="Times New Roman" w:eastAsia="等线" w:hAnsi="Times New Roman" w:cs="Times New Roman"/>
                <w:sz w:val="24"/>
                <w:szCs w:val="24"/>
              </w:rPr>
              <w:t>250mg</w:t>
            </w:r>
            <w:r w:rsidRPr="001676E8">
              <w:rPr>
                <w:rFonts w:ascii="Times New Roman" w:eastAsia="仿宋_GB2312" w:hAnsi="Times New Roman" w:cs="Times New Roman" w:hint="eastAsia"/>
                <w:sz w:val="24"/>
                <w:szCs w:val="24"/>
              </w:rPr>
              <w:t>，布洛芬</w:t>
            </w:r>
            <w:r w:rsidRPr="001676E8">
              <w:rPr>
                <w:rFonts w:ascii="Times New Roman" w:eastAsia="等线" w:hAnsi="Times New Roman" w:cs="Times New Roman"/>
                <w:sz w:val="24"/>
                <w:szCs w:val="24"/>
              </w:rPr>
              <w:t>125mg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Haleon US Holdings LLC/Glaxosmithkline Consumer Healthcare Holdings US LLC</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 xml:space="preserve">Haleon US Holdings LLC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53-36</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多种微量元素注射液（</w:t>
            </w:r>
            <w:r w:rsidRPr="001676E8">
              <w:rPr>
                <w:rFonts w:ascii="宋体" w:eastAsia="宋体" w:hAnsi="宋体" w:cs="宋体" w:hint="eastAsia"/>
                <w:sz w:val="24"/>
                <w:szCs w:val="24"/>
              </w:rPr>
              <w:t>Ⅲ</w:t>
            </w:r>
            <w:r w:rsidRPr="001676E8">
              <w:rPr>
                <w:rFonts w:ascii="Times New Roman" w:eastAsia="仿宋_GB2312" w:hAnsi="Times New Roman" w:cs="Times New Roman" w:hint="eastAsia"/>
                <w:sz w:val="24"/>
                <w:szCs w:val="24"/>
              </w:rPr>
              <w:t>）</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Concentrate for solution for infusion /Addaven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10ml</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Fresenius Kabi/Fresenius Kabi AB</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Fresenius Kabi AB</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56-30</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复方电解质醋酸钠注射液</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Multiple Electrolytes and Sodium Acetate Injection/Ionolyte</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500ml</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Fresenius Kabi Nederland BV/Fresenius Kabi Pharma Portugal, Lda/Fresenius Kabi nv/sa/Fresenius Kabi nv</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Fresenius Kabi nv/sa/Fresenius Kabi nv</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68-40</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盐酸昂丹司琼注射液</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Ondansetron Hydrochloride Injection/ Zofran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 xml:space="preserve">2ml:4mg </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Novartis Pharma Schweiz AG/ Sandoz Pharmaceuticals AG</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 xml:space="preserve"> Sandoz Pharmaceuticals AG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68-41</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盐酸昂丹司琼注射液</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Ondansetron Hydrochloride Injection/ Zofran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 xml:space="preserve"> 4ml:8mg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Novartis Pharma Schweiz AG/ Sandoz Pharmaceuticals AG</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 xml:space="preserve"> Sandoz Pharmaceuticals AG </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72-7</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萘普生钠缓释片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Naproxen sodium controlled-release tablets / Naprelan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375mg</w:t>
            </w:r>
            <w:r w:rsidRPr="001676E8">
              <w:rPr>
                <w:rFonts w:ascii="Times New Roman" w:eastAsia="仿宋_GB2312" w:hAnsi="Times New Roman" w:cs="Times New Roman" w:hint="eastAsia"/>
                <w:sz w:val="24"/>
                <w:szCs w:val="24"/>
              </w:rPr>
              <w:t>（以萘普生计算）</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Almatica Pharma LLC/ Twi Pharmaceuticals Inc</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增加变更后上市许可持有人</w:t>
            </w:r>
            <w:r w:rsidRPr="001676E8">
              <w:rPr>
                <w:rFonts w:ascii="Times New Roman" w:eastAsia="等线" w:hAnsi="Times New Roman" w:cs="Times New Roman"/>
                <w:sz w:val="24"/>
                <w:szCs w:val="24"/>
              </w:rPr>
              <w:t>Twi Pharmaceuticals Inc</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72-8</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萘普生钠缓释片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Naproxen sodium controlled-release tablets / Naprelan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500mg</w:t>
            </w:r>
            <w:r w:rsidRPr="001676E8">
              <w:rPr>
                <w:rFonts w:ascii="Times New Roman" w:eastAsia="仿宋_GB2312" w:hAnsi="Times New Roman" w:cs="Times New Roman" w:hint="eastAsia"/>
                <w:sz w:val="24"/>
                <w:szCs w:val="24"/>
              </w:rPr>
              <w:t>（以萘普生计算）</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Almatica Pharma LLC/ Twi Pharmaceuticals Inc</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增加变更后上市许可持有人</w:t>
            </w:r>
            <w:r w:rsidRPr="001676E8">
              <w:rPr>
                <w:rFonts w:ascii="Times New Roman" w:eastAsia="等线" w:hAnsi="Times New Roman" w:cs="Times New Roman"/>
                <w:sz w:val="24"/>
                <w:szCs w:val="24"/>
              </w:rPr>
              <w:t>Twi Pharmaceuticals Inc</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72-9</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萘普生钠缓释片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Naproxen sodium controlled-release tablets / Naprelan</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750mg</w:t>
            </w:r>
            <w:r w:rsidRPr="001676E8">
              <w:rPr>
                <w:rFonts w:ascii="Times New Roman" w:eastAsia="仿宋_GB2312" w:hAnsi="Times New Roman" w:cs="Times New Roman" w:hint="eastAsia"/>
                <w:sz w:val="24"/>
                <w:szCs w:val="24"/>
              </w:rPr>
              <w:t>（以萘普生计算）</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Almatica Pharma LLC/ Twi Pharmaceuticals Inc</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增加变更后上市许可持有人</w:t>
            </w:r>
            <w:r w:rsidRPr="001676E8">
              <w:rPr>
                <w:rFonts w:ascii="Times New Roman" w:eastAsia="等线" w:hAnsi="Times New Roman" w:cs="Times New Roman"/>
                <w:sz w:val="24"/>
                <w:szCs w:val="24"/>
              </w:rPr>
              <w:t>Twi Pharmaceuticals Inc</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75-28</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注射用头孢他啶</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Ceftazidime for Injection/Fortum</w:t>
            </w:r>
            <w:r w:rsidRPr="001676E8">
              <w:rPr>
                <w:rFonts w:ascii="Times New Roman" w:eastAsia="仿宋_GB2312" w:hAnsi="Times New Roman" w:cs="Times New Roman" w:hint="eastAsia"/>
                <w:sz w:val="24"/>
                <w:szCs w:val="24"/>
              </w:rPr>
              <w:t>、</w:t>
            </w:r>
            <w:r w:rsidRPr="001676E8">
              <w:rPr>
                <w:rFonts w:ascii="Times New Roman" w:eastAsia="等线" w:hAnsi="Times New Roman" w:cs="Times New Roman"/>
                <w:sz w:val="24"/>
                <w:szCs w:val="24"/>
              </w:rPr>
              <w:t>Glazidim</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1g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Laboratoire GlaxoSmithKline/Glaxosmithkline S.p.A./Sandoz</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增加变更后上市许可持有人</w:t>
            </w:r>
            <w:r w:rsidRPr="001676E8">
              <w:rPr>
                <w:rFonts w:ascii="Times New Roman" w:eastAsia="等线" w:hAnsi="Times New Roman" w:cs="Times New Roman"/>
                <w:sz w:val="24"/>
                <w:szCs w:val="24"/>
              </w:rPr>
              <w:t>Sandoz</w:t>
            </w:r>
          </w:p>
        </w:tc>
      </w:tr>
      <w:tr w:rsidR="001676E8" w:rsidRPr="001676E8" w:rsidTr="001676E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color w:val="000000"/>
                <w:sz w:val="24"/>
                <w:szCs w:val="24"/>
              </w:rPr>
              <w:t>78-20</w:t>
            </w:r>
          </w:p>
        </w:tc>
        <w:tc>
          <w:tcPr>
            <w:tcW w:w="610"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甲巯咪唑片</w:t>
            </w:r>
          </w:p>
        </w:tc>
        <w:tc>
          <w:tcPr>
            <w:tcW w:w="1017"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ThiamazoleTablets/Thyrozol</w:t>
            </w:r>
          </w:p>
        </w:tc>
        <w:tc>
          <w:tcPr>
            <w:tcW w:w="813"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5mg</w:t>
            </w:r>
          </w:p>
        </w:tc>
        <w:tc>
          <w:tcPr>
            <w:tcW w:w="966"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等线" w:hAnsi="Times New Roman" w:cs="Times New Roman"/>
                <w:sz w:val="24"/>
                <w:szCs w:val="24"/>
              </w:rPr>
              <w:t>Merck HealthcareGermany GmbH/Merck Serono GmbH</w:t>
            </w:r>
          </w:p>
        </w:tc>
        <w:tc>
          <w:tcPr>
            <w:tcW w:w="710"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581" w:type="pct"/>
            <w:tcBorders>
              <w:top w:val="single" w:sz="4" w:space="0" w:color="auto"/>
              <w:left w:val="nil"/>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增加上市许可持有人</w:t>
            </w:r>
            <w:r w:rsidRPr="001676E8">
              <w:rPr>
                <w:rFonts w:ascii="Times New Roman" w:eastAsia="等线" w:hAnsi="Times New Roman" w:cs="Times New Roman"/>
                <w:sz w:val="24"/>
                <w:szCs w:val="24"/>
              </w:rPr>
              <w:t>Merck Serono GmbH</w:t>
            </w:r>
          </w:p>
        </w:tc>
      </w:tr>
      <w:tr w:rsidR="001676E8" w:rsidRPr="001676E8" w:rsidTr="001676E8">
        <w:trPr>
          <w:cantSplit/>
          <w:trHeight w:val="1635"/>
          <w:jc w:val="center"/>
        </w:trPr>
        <w:tc>
          <w:tcPr>
            <w:tcW w:w="303" w:type="pct"/>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jc w:val="center"/>
              <w:rPr>
                <w:rFonts w:ascii="Times New Roman" w:eastAsia="仿宋_GB2312" w:hAnsi="Times New Roman" w:cs="Times New Roman"/>
                <w:color w:val="000000"/>
                <w:sz w:val="24"/>
                <w:szCs w:val="24"/>
              </w:rPr>
            </w:pPr>
            <w:r w:rsidRPr="001676E8">
              <w:rPr>
                <w:rFonts w:ascii="Times New Roman" w:eastAsia="仿宋_GB2312" w:hAnsi="Times New Roman" w:cs="Times New Roman" w:hint="eastAsia"/>
                <w:color w:val="000000"/>
                <w:kern w:val="0"/>
                <w:sz w:val="24"/>
                <w:szCs w:val="24"/>
              </w:rPr>
              <w:t>备注</w:t>
            </w:r>
          </w:p>
        </w:tc>
        <w:tc>
          <w:tcPr>
            <w:tcW w:w="4697" w:type="pct"/>
            <w:gridSpan w:val="6"/>
            <w:tcBorders>
              <w:top w:val="single" w:sz="4" w:space="0" w:color="auto"/>
              <w:left w:val="nil"/>
              <w:bottom w:val="single" w:sz="4" w:space="0" w:color="auto"/>
              <w:right w:val="single" w:sz="4" w:space="0" w:color="auto"/>
            </w:tcBorders>
            <w:shd w:val="clear" w:color="auto" w:fill="FFFFFF"/>
            <w:vAlign w:val="center"/>
            <w:hideMark/>
          </w:tcPr>
          <w:p w:rsidR="001676E8" w:rsidRPr="001676E8" w:rsidRDefault="001676E8" w:rsidP="001676E8">
            <w:pPr>
              <w:snapToGrid w:val="0"/>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1.</w:t>
            </w:r>
            <w:r w:rsidRPr="001676E8">
              <w:rPr>
                <w:rFonts w:ascii="Times New Roman" w:eastAsia="仿宋_GB2312" w:hAnsi="Times New Roman" w:cs="Times New Roman" w:hint="eastAsia"/>
                <w:color w:val="000000"/>
                <w:sz w:val="24"/>
                <w:szCs w:val="24"/>
              </w:rPr>
              <w:t>目录中所列尚未在国内上市品种的通用名、剂型等，以药典委核准的为准。</w:t>
            </w:r>
          </w:p>
          <w:p w:rsidR="001676E8" w:rsidRPr="001676E8" w:rsidRDefault="001676E8" w:rsidP="001676E8">
            <w:pPr>
              <w:snapToGrid w:val="0"/>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2.</w:t>
            </w:r>
            <w:r w:rsidRPr="001676E8">
              <w:rPr>
                <w:rFonts w:ascii="Times New Roman" w:eastAsia="仿宋_GB2312" w:hAnsi="Times New Roman" w:cs="Times New Roman" w:hint="eastAsia"/>
                <w:color w:val="000000"/>
                <w:sz w:val="24"/>
                <w:szCs w:val="24"/>
              </w:rPr>
              <w:t>参比制剂目录公示后，未正式发布的品种将进行专题研究，根据研究结果另行发布。</w:t>
            </w:r>
          </w:p>
          <w:p w:rsidR="001676E8" w:rsidRPr="001676E8" w:rsidRDefault="001676E8" w:rsidP="001676E8">
            <w:pPr>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3.</w:t>
            </w:r>
            <w:r w:rsidRPr="001676E8">
              <w:rPr>
                <w:rFonts w:ascii="Times New Roman" w:eastAsia="仿宋_GB2312" w:hAnsi="Times New Roman" w:cs="Times New Roman" w:hint="eastAsia"/>
                <w:color w:val="000000"/>
                <w:sz w:val="24"/>
                <w:szCs w:val="24"/>
              </w:rPr>
              <w:t>欧盟上市的参比制剂包括其在英国上市的同一药品。</w:t>
            </w:r>
          </w:p>
          <w:p w:rsidR="001676E8" w:rsidRPr="001676E8" w:rsidRDefault="001676E8" w:rsidP="001676E8">
            <w:pPr>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4.</w:t>
            </w:r>
            <w:r w:rsidRPr="001676E8">
              <w:rPr>
                <w:rFonts w:ascii="Times New Roman" w:eastAsia="仿宋_GB2312" w:hAnsi="Times New Roman" w:cs="Times New Roman" w:hint="eastAsia"/>
                <w:color w:val="000000"/>
                <w:sz w:val="24"/>
                <w:szCs w:val="24"/>
              </w:rPr>
              <w:t>选择未进口参比制剂开展仿制药研究除满足其质量要求外，还需满足现行版《中国药典》和相关指导原则要求。</w:t>
            </w:r>
          </w:p>
          <w:p w:rsidR="001676E8" w:rsidRPr="001676E8" w:rsidRDefault="001676E8" w:rsidP="001676E8">
            <w:pPr>
              <w:jc w:val="left"/>
              <w:rPr>
                <w:rFonts w:ascii="Times New Roman" w:eastAsia="仿宋_GB2312" w:hAnsi="Times New Roman" w:cs="Times New Roman"/>
                <w:color w:val="000000"/>
                <w:sz w:val="24"/>
                <w:szCs w:val="24"/>
              </w:rPr>
            </w:pPr>
            <w:r w:rsidRPr="001676E8">
              <w:rPr>
                <w:rFonts w:ascii="Times New Roman" w:eastAsia="仿宋_GB2312" w:hAnsi="Times New Roman" w:cs="Times New Roman"/>
                <w:color w:val="000000"/>
                <w:sz w:val="24"/>
                <w:szCs w:val="24"/>
              </w:rPr>
              <w:t>5.</w:t>
            </w:r>
            <w:r w:rsidRPr="001676E8">
              <w:rPr>
                <w:rFonts w:ascii="Times New Roman" w:eastAsia="仿宋_GB2312" w:hAnsi="Times New Roman" w:cs="Times New Roman" w:hint="eastAsia"/>
                <w:color w:val="000000"/>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1676E8" w:rsidRPr="001676E8" w:rsidRDefault="001676E8" w:rsidP="001676E8">
      <w:pPr>
        <w:widowControl/>
        <w:jc w:val="left"/>
        <w:rPr>
          <w:rFonts w:ascii="Times New Roman" w:eastAsia="仿宋_GB2312" w:hAnsi="Times New Roman" w:cs="Times New Roman"/>
          <w:color w:val="000000"/>
          <w:kern w:val="0"/>
          <w:sz w:val="24"/>
          <w:szCs w:val="24"/>
          <w:shd w:val="pct15" w:color="auto" w:fill="FFFFFF"/>
        </w:rPr>
        <w:sectPr w:rsidR="001676E8" w:rsidRPr="001676E8">
          <w:pgSz w:w="16838" w:h="11906" w:orient="landscape"/>
          <w:pgMar w:top="1797" w:right="1440" w:bottom="1797" w:left="1440" w:header="851" w:footer="992" w:gutter="0"/>
          <w:cols w:space="720"/>
        </w:sectPr>
      </w:pPr>
    </w:p>
    <w:p w:rsidR="001676E8" w:rsidRPr="001676E8" w:rsidRDefault="001676E8" w:rsidP="001676E8">
      <w:pPr>
        <w:snapToGrid w:val="0"/>
        <w:spacing w:line="360" w:lineRule="auto"/>
        <w:jc w:val="left"/>
        <w:rPr>
          <w:rFonts w:ascii="Times New Roman" w:eastAsia="黑体" w:hAnsi="Times New Roman" w:cs="Times New Roman"/>
          <w:color w:val="000000"/>
          <w:kern w:val="0"/>
          <w:sz w:val="32"/>
          <w:szCs w:val="32"/>
        </w:rPr>
      </w:pPr>
      <w:r w:rsidRPr="001676E8">
        <w:rPr>
          <w:rFonts w:ascii="Times New Roman" w:eastAsia="黑体" w:hAnsi="Times New Roman" w:cs="Times New Roman" w:hint="eastAsia"/>
          <w:color w:val="000000"/>
          <w:kern w:val="0"/>
          <w:sz w:val="32"/>
          <w:szCs w:val="32"/>
        </w:rPr>
        <w:t>附件</w:t>
      </w:r>
      <w:r w:rsidRPr="001676E8">
        <w:rPr>
          <w:rFonts w:ascii="Times New Roman" w:eastAsia="黑体" w:hAnsi="Times New Roman" w:cs="Times New Roman"/>
          <w:color w:val="000000"/>
          <w:kern w:val="0"/>
          <w:sz w:val="32"/>
          <w:szCs w:val="32"/>
        </w:rPr>
        <w:t>3</w:t>
      </w:r>
    </w:p>
    <w:p w:rsidR="001676E8" w:rsidRPr="001676E8" w:rsidRDefault="001676E8" w:rsidP="001676E8">
      <w:pPr>
        <w:snapToGrid w:val="0"/>
        <w:spacing w:line="360" w:lineRule="auto"/>
        <w:jc w:val="center"/>
        <w:rPr>
          <w:rFonts w:ascii="Times New Roman" w:eastAsia="方正小标宋简体" w:hAnsi="Times New Roman" w:cs="Times New Roman"/>
          <w:color w:val="000000"/>
          <w:kern w:val="0"/>
          <w:sz w:val="36"/>
          <w:szCs w:val="36"/>
        </w:rPr>
      </w:pPr>
      <w:r w:rsidRPr="001676E8">
        <w:rPr>
          <w:rFonts w:ascii="Times New Roman" w:eastAsia="方正小标宋简体" w:hAnsi="Times New Roman" w:cs="Times New Roman" w:hint="eastAsia"/>
          <w:color w:val="000000"/>
          <w:kern w:val="0"/>
          <w:sz w:val="36"/>
          <w:szCs w:val="36"/>
        </w:rPr>
        <w:t>未通过审议品种目录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1985"/>
        <w:gridCol w:w="1559"/>
        <w:gridCol w:w="1417"/>
        <w:gridCol w:w="1276"/>
        <w:gridCol w:w="1134"/>
        <w:gridCol w:w="4172"/>
      </w:tblGrid>
      <w:tr w:rsidR="001676E8" w:rsidRPr="001676E8" w:rsidTr="001676E8">
        <w:trPr>
          <w:cantSplit/>
          <w:trHeight w:val="90"/>
          <w:tblHeader/>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1676E8" w:rsidRPr="001676E8" w:rsidRDefault="001676E8" w:rsidP="001676E8">
            <w:pPr>
              <w:spacing w:line="240" w:lineRule="atLeast"/>
              <w:rPr>
                <w:rFonts w:ascii="Times New Roman" w:eastAsia="仿宋_GB2312" w:hAnsi="Times New Roman" w:cs="Times New Roman"/>
                <w:b/>
                <w:color w:val="000000"/>
                <w:kern w:val="0"/>
                <w:sz w:val="24"/>
                <w:szCs w:val="24"/>
              </w:rPr>
            </w:pPr>
            <w:r w:rsidRPr="001676E8">
              <w:rPr>
                <w:rFonts w:ascii="Times New Roman" w:eastAsia="仿宋_GB2312" w:hAnsi="Times New Roman" w:cs="Times New Roman" w:hint="eastAsia"/>
                <w:b/>
                <w:color w:val="000000"/>
                <w:kern w:val="0"/>
                <w:sz w:val="24"/>
                <w:szCs w:val="24"/>
              </w:rPr>
              <w:t>序号</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spacing w:line="240" w:lineRule="atLeast"/>
              <w:jc w:val="center"/>
              <w:rPr>
                <w:rFonts w:ascii="Times New Roman" w:eastAsia="仿宋_GB2312" w:hAnsi="Times New Roman" w:cs="Times New Roman"/>
                <w:b/>
                <w:color w:val="000000"/>
                <w:kern w:val="0"/>
                <w:sz w:val="24"/>
                <w:szCs w:val="24"/>
              </w:rPr>
            </w:pPr>
            <w:r w:rsidRPr="001676E8">
              <w:rPr>
                <w:rFonts w:ascii="Times New Roman" w:eastAsia="仿宋_GB2312" w:hAnsi="Times New Roman" w:cs="Times New Roman" w:hint="eastAsia"/>
                <w:b/>
                <w:color w:val="000000"/>
                <w:kern w:val="0"/>
                <w:sz w:val="24"/>
                <w:szCs w:val="24"/>
              </w:rPr>
              <w:t>药品通用名称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spacing w:line="240" w:lineRule="atLeast"/>
              <w:jc w:val="center"/>
              <w:rPr>
                <w:rFonts w:ascii="Times New Roman" w:eastAsia="仿宋_GB2312" w:hAnsi="Times New Roman" w:cs="Times New Roman"/>
                <w:b/>
                <w:color w:val="000000"/>
                <w:kern w:val="0"/>
                <w:sz w:val="24"/>
                <w:szCs w:val="24"/>
              </w:rPr>
            </w:pPr>
            <w:r w:rsidRPr="001676E8">
              <w:rPr>
                <w:rFonts w:ascii="Times New Roman" w:eastAsia="仿宋_GB2312" w:hAnsi="Times New Roman" w:cs="Times New Roman" w:hint="eastAsia"/>
                <w:b/>
                <w:color w:val="000000"/>
                <w:kern w:val="0"/>
                <w:sz w:val="24"/>
                <w:szCs w:val="24"/>
              </w:rPr>
              <w:t>英文名称</w:t>
            </w:r>
            <w:r w:rsidRPr="001676E8">
              <w:rPr>
                <w:rFonts w:ascii="Times New Roman" w:eastAsia="仿宋_GB2312" w:hAnsi="Times New Roman" w:cs="Times New Roman"/>
                <w:b/>
                <w:color w:val="000000"/>
                <w:kern w:val="0"/>
                <w:sz w:val="24"/>
                <w:szCs w:val="24"/>
              </w:rPr>
              <w:t>/</w:t>
            </w:r>
            <w:r w:rsidRPr="001676E8">
              <w:rPr>
                <w:rFonts w:ascii="Times New Roman" w:eastAsia="仿宋_GB2312" w:hAnsi="Times New Roman" w:cs="Times New Roman" w:hint="eastAsia"/>
                <w:b/>
                <w:color w:val="000000"/>
                <w:kern w:val="0"/>
                <w:sz w:val="24"/>
                <w:szCs w:val="24"/>
              </w:rPr>
              <w:t>商品名</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spacing w:line="240" w:lineRule="atLeast"/>
              <w:jc w:val="center"/>
              <w:rPr>
                <w:rFonts w:ascii="Times New Roman" w:eastAsia="仿宋_GB2312" w:hAnsi="Times New Roman" w:cs="Times New Roman"/>
                <w:b/>
                <w:color w:val="000000"/>
                <w:kern w:val="0"/>
                <w:sz w:val="24"/>
                <w:szCs w:val="24"/>
              </w:rPr>
            </w:pPr>
            <w:r w:rsidRPr="001676E8">
              <w:rPr>
                <w:rFonts w:ascii="Times New Roman" w:eastAsia="仿宋_GB2312" w:hAnsi="Times New Roman" w:cs="Times New Roman" w:hint="eastAsia"/>
                <w:b/>
                <w:color w:val="000000"/>
                <w:kern w:val="0"/>
                <w:sz w:val="24"/>
                <w:szCs w:val="24"/>
              </w:rPr>
              <w:t>规格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spacing w:line="240" w:lineRule="atLeast"/>
              <w:jc w:val="center"/>
              <w:rPr>
                <w:rFonts w:ascii="Times New Roman" w:eastAsia="仿宋_GB2312" w:hAnsi="Times New Roman" w:cs="Times New Roman"/>
                <w:b/>
                <w:color w:val="000000"/>
                <w:kern w:val="0"/>
                <w:sz w:val="24"/>
                <w:szCs w:val="24"/>
              </w:rPr>
            </w:pPr>
            <w:r w:rsidRPr="001676E8">
              <w:rPr>
                <w:rFonts w:ascii="Times New Roman" w:eastAsia="仿宋_GB2312" w:hAnsi="Times New Roman" w:cs="Times New Roman" w:hint="eastAsia"/>
                <w:b/>
                <w:color w:val="000000"/>
                <w:kern w:val="0"/>
                <w:sz w:val="24"/>
                <w:szCs w:val="24"/>
              </w:rPr>
              <w:t>持证商</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spacing w:line="240" w:lineRule="atLeast"/>
              <w:jc w:val="center"/>
              <w:rPr>
                <w:rFonts w:ascii="Times New Roman" w:eastAsia="仿宋_GB2312" w:hAnsi="Times New Roman" w:cs="Times New Roman"/>
                <w:b/>
                <w:color w:val="000000"/>
                <w:kern w:val="0"/>
                <w:sz w:val="24"/>
                <w:szCs w:val="24"/>
              </w:rPr>
            </w:pPr>
            <w:r w:rsidRPr="001676E8">
              <w:rPr>
                <w:rFonts w:ascii="Times New Roman" w:eastAsia="仿宋_GB2312" w:hAnsi="Times New Roman" w:cs="Times New Roman" w:hint="eastAsia"/>
                <w:b/>
                <w:color w:val="000000"/>
                <w:kern w:val="0"/>
                <w:sz w:val="24"/>
                <w:szCs w:val="24"/>
              </w:rPr>
              <w:t>备注</w:t>
            </w:r>
            <w:r w:rsidRPr="001676E8">
              <w:rPr>
                <w:rFonts w:ascii="Times New Roman" w:eastAsia="仿宋_GB2312" w:hAnsi="Times New Roman" w:cs="Times New Roman"/>
                <w:b/>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spacing w:line="240" w:lineRule="atLeast"/>
              <w:jc w:val="center"/>
              <w:rPr>
                <w:rFonts w:ascii="Times New Roman" w:eastAsia="仿宋_GB2312" w:hAnsi="Times New Roman" w:cs="Times New Roman"/>
                <w:b/>
                <w:color w:val="000000"/>
                <w:kern w:val="0"/>
                <w:sz w:val="24"/>
                <w:szCs w:val="24"/>
              </w:rPr>
            </w:pPr>
            <w:r w:rsidRPr="001676E8">
              <w:rPr>
                <w:rFonts w:ascii="Times New Roman" w:eastAsia="仿宋_GB2312" w:hAnsi="Times New Roman" w:cs="Times New Roman" w:hint="eastAsia"/>
                <w:b/>
                <w:color w:val="000000"/>
                <w:kern w:val="0"/>
                <w:sz w:val="24"/>
                <w:szCs w:val="24"/>
              </w:rPr>
              <w:t>备注</w:t>
            </w:r>
            <w:r w:rsidRPr="001676E8">
              <w:rPr>
                <w:rFonts w:ascii="Times New Roman" w:eastAsia="仿宋_GB2312" w:hAnsi="Times New Roman" w:cs="Times New Roman"/>
                <w:b/>
                <w:color w:val="000000"/>
                <w:kern w:val="0"/>
                <w:sz w:val="24"/>
                <w:szCs w:val="24"/>
              </w:rPr>
              <w:t>2</w:t>
            </w:r>
          </w:p>
        </w:tc>
        <w:tc>
          <w:tcPr>
            <w:tcW w:w="4172"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spacing w:line="240" w:lineRule="atLeast"/>
              <w:jc w:val="center"/>
              <w:rPr>
                <w:rFonts w:ascii="Times New Roman" w:eastAsia="仿宋_GB2312" w:hAnsi="Times New Roman" w:cs="Times New Roman"/>
                <w:b/>
                <w:color w:val="000000"/>
                <w:kern w:val="0"/>
                <w:sz w:val="24"/>
                <w:szCs w:val="24"/>
              </w:rPr>
            </w:pPr>
            <w:r w:rsidRPr="001676E8">
              <w:rPr>
                <w:rFonts w:ascii="Times New Roman" w:eastAsia="仿宋_GB2312" w:hAnsi="Times New Roman" w:cs="Times New Roman" w:hint="eastAsia"/>
                <w:b/>
                <w:color w:val="000000"/>
                <w:kern w:val="0"/>
                <w:sz w:val="24"/>
                <w:szCs w:val="24"/>
              </w:rPr>
              <w:t>遴选情况说明</w:t>
            </w:r>
          </w:p>
        </w:tc>
      </w:tr>
      <w:tr w:rsidR="001676E8" w:rsidRPr="001676E8" w:rsidTr="001676E8">
        <w:trPr>
          <w:cantSplit/>
          <w:trHeight w:val="167"/>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kern w:val="0"/>
                <w:sz w:val="24"/>
                <w:szCs w:val="24"/>
                <w:shd w:val="pct15" w:color="auto" w:fill="FFFFFF"/>
                <w:lang w:bidi="ar"/>
              </w:rPr>
            </w:pPr>
            <w:r w:rsidRPr="001676E8">
              <w:rPr>
                <w:rFonts w:ascii="Times New Roman" w:eastAsia="仿宋_GB2312" w:hAnsi="Times New Roman" w:cs="Times New Roman" w:hint="eastAsia"/>
                <w:sz w:val="24"/>
                <w:szCs w:val="24"/>
              </w:rPr>
              <w:t>复方电解质醋酸钠葡萄糖注射液（</w:t>
            </w:r>
            <w:r w:rsidRPr="001676E8">
              <w:rPr>
                <w:rFonts w:ascii="宋体" w:eastAsia="宋体" w:hAnsi="宋体" w:cs="宋体" w:hint="eastAsia"/>
                <w:sz w:val="24"/>
                <w:szCs w:val="24"/>
              </w:rPr>
              <w:t>Ⅱ</w:t>
            </w:r>
            <w:r w:rsidRPr="001676E8">
              <w:rPr>
                <w:rFonts w:ascii="Times New Roman" w:eastAsia="仿宋_GB2312" w:hAnsi="Times New Roman" w:cs="Times New Roman" w:hint="eastAsia"/>
                <w:sz w:val="24"/>
                <w:szCs w:val="24"/>
              </w:rPr>
              <w:t>）</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kern w:val="0"/>
                <w:sz w:val="24"/>
                <w:szCs w:val="24"/>
                <w:shd w:val="pct15" w:color="auto" w:fill="FFFFFF"/>
                <w:lang w:bidi="ar"/>
              </w:rPr>
            </w:pPr>
            <w:r w:rsidRPr="001676E8">
              <w:rPr>
                <w:rFonts w:ascii="Times New Roman" w:eastAsia="仿宋_GB2312" w:hAnsi="Times New Roman" w:cs="Times New Roman"/>
                <w:sz w:val="24"/>
                <w:szCs w:val="24"/>
              </w:rPr>
              <w:t>Elektrolyt-Infusionslösung 148 mit Glucose 1 PÄD</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kern w:val="0"/>
                <w:sz w:val="24"/>
                <w:szCs w:val="24"/>
                <w:shd w:val="pct15" w:color="auto" w:fill="FFFFFF"/>
                <w:lang w:bidi="ar"/>
              </w:rPr>
            </w:pPr>
            <w:r w:rsidRPr="001676E8">
              <w:rPr>
                <w:rFonts w:ascii="Times New Roman" w:eastAsia="仿宋_GB2312" w:hAnsi="Times New Roman" w:cs="Times New Roman"/>
                <w:sz w:val="24"/>
                <w:szCs w:val="24"/>
              </w:rPr>
              <w:t>250ml</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kern w:val="0"/>
                <w:sz w:val="24"/>
                <w:szCs w:val="24"/>
                <w:shd w:val="pct15" w:color="auto" w:fill="FFFFFF"/>
                <w:lang w:bidi="ar"/>
              </w:rPr>
            </w:pPr>
            <w:r w:rsidRPr="001676E8">
              <w:rPr>
                <w:rFonts w:ascii="Times New Roman" w:eastAsia="仿宋_GB2312" w:hAnsi="Times New Roman" w:cs="Times New Roman"/>
                <w:sz w:val="24"/>
                <w:szCs w:val="24"/>
              </w:rPr>
              <w:t>Burg Pharma GmbH</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kern w:val="0"/>
                <w:sz w:val="24"/>
                <w:szCs w:val="24"/>
                <w:shd w:val="pct15" w:color="auto" w:fill="FFFFFF"/>
                <w:lang w:bidi="ar"/>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kern w:val="0"/>
                <w:sz w:val="24"/>
                <w:szCs w:val="24"/>
                <w:shd w:val="pct15" w:color="auto" w:fill="FFFFFF"/>
                <w:lang w:bidi="ar"/>
              </w:rPr>
            </w:pPr>
            <w:r w:rsidRPr="001676E8">
              <w:rPr>
                <w:rFonts w:ascii="Times New Roman" w:eastAsia="仿宋_GB2312" w:hAnsi="Times New Roman" w:cs="Times New Roman" w:hint="eastAsia"/>
                <w:sz w:val="24"/>
                <w:szCs w:val="24"/>
              </w:rPr>
              <w:t>德国上市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kern w:val="0"/>
                <w:sz w:val="24"/>
                <w:szCs w:val="24"/>
                <w:shd w:val="pct15" w:color="auto" w:fill="FFFFFF"/>
                <w:lang w:bidi="ar"/>
              </w:rPr>
            </w:pPr>
            <w:r w:rsidRPr="001676E8">
              <w:rPr>
                <w:rFonts w:ascii="Times New Roman" w:eastAsia="仿宋_GB2312" w:hAnsi="Times New Roman" w:cs="Times New Roman" w:hint="eastAsia"/>
                <w:sz w:val="24"/>
                <w:szCs w:val="24"/>
              </w:rPr>
              <w:t>经一致性评价专家委员会审议，拟申请参比制剂不具有参比制剂地位，审议未通过。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碳酸氢钠</w:t>
            </w:r>
            <w:r w:rsidRPr="001676E8">
              <w:rPr>
                <w:rFonts w:ascii="Times New Roman" w:eastAsia="仿宋_GB2312" w:hAnsi="Times New Roman" w:cs="Times New Roman"/>
                <w:sz w:val="24"/>
                <w:szCs w:val="24"/>
              </w:rPr>
              <w:t>/</w:t>
            </w:r>
            <w:r w:rsidRPr="001676E8">
              <w:rPr>
                <w:rFonts w:ascii="Times New Roman" w:eastAsia="仿宋_GB2312" w:hAnsi="Times New Roman" w:cs="Times New Roman" w:hint="eastAsia"/>
                <w:sz w:val="24"/>
                <w:szCs w:val="24"/>
              </w:rPr>
              <w:t>葡萄糖电解质血滤置换液</w:t>
            </w:r>
          </w:p>
        </w:tc>
        <w:tc>
          <w:tcPr>
            <w:tcW w:w="1985"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 xml:space="preserve">Duosol without Potassium solution for haemofiltration </w:t>
            </w:r>
          </w:p>
        </w:tc>
        <w:tc>
          <w:tcPr>
            <w:tcW w:w="1559"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5000ml</w:t>
            </w:r>
            <w:r w:rsidRPr="001676E8">
              <w:rPr>
                <w:rFonts w:ascii="Times New Roman" w:eastAsia="仿宋_GB2312" w:hAnsi="Times New Roman" w:cs="Times New Roman" w:hint="eastAsia"/>
                <w:sz w:val="24"/>
                <w:szCs w:val="24"/>
              </w:rPr>
              <w:t>（</w:t>
            </w:r>
            <w:r w:rsidRPr="001676E8">
              <w:rPr>
                <w:rFonts w:ascii="Times New Roman" w:eastAsia="仿宋_GB2312" w:hAnsi="Times New Roman" w:cs="Times New Roman"/>
                <w:sz w:val="24"/>
                <w:szCs w:val="24"/>
              </w:rPr>
              <w:t>555ml/4445ml</w:t>
            </w:r>
            <w:r w:rsidRPr="001676E8">
              <w:rPr>
                <w:rFonts w:ascii="Times New Roman" w:eastAsia="仿宋_GB2312" w:hAnsi="Times New Roman" w:cs="Times New Roman" w:hint="eastAsia"/>
                <w:sz w:val="24"/>
                <w:szCs w:val="24"/>
              </w:rPr>
              <w:t>）</w:t>
            </w:r>
          </w:p>
        </w:tc>
        <w:tc>
          <w:tcPr>
            <w:tcW w:w="1417"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B. Braun Avitum AG</w:t>
            </w:r>
          </w:p>
        </w:tc>
        <w:tc>
          <w:tcPr>
            <w:tcW w:w="1276"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4172" w:type="dxa"/>
            <w:tcBorders>
              <w:top w:val="nil"/>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经一致性评价专家委员会审议，拟申请参比制剂已发布多个同类品种参比制剂，基于申请人提交的资料未显示本品明显的临床价值，审议未通过。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nil"/>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氯唑西林钠干混悬剂</w:t>
            </w:r>
          </w:p>
        </w:tc>
        <w:tc>
          <w:tcPr>
            <w:tcW w:w="1985"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Cloxacillin Sodium for Oral Suspension/Orbenin</w:t>
            </w:r>
          </w:p>
        </w:tc>
        <w:tc>
          <w:tcPr>
            <w:tcW w:w="1559"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125mg/5ml</w:t>
            </w:r>
          </w:p>
        </w:tc>
        <w:tc>
          <w:tcPr>
            <w:tcW w:w="1417"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LABORATORIO REIG JOFRE, S.A.</w:t>
            </w:r>
          </w:p>
        </w:tc>
        <w:tc>
          <w:tcPr>
            <w:tcW w:w="1276"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nil"/>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4172" w:type="dxa"/>
            <w:tcBorders>
              <w:top w:val="nil"/>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经一致性评价专家委员会审议，拟申请参比制剂不具有参比制剂地位，且未提供充分的安全有效性数据，审议未通过。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地诺孕素口崩片</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Dienogest Orally Disintegrating Tablets</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1mg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 w:hAnsi="Times New Roman" w:cs="Times New Roman"/>
                <w:color w:val="000000"/>
                <w:sz w:val="24"/>
                <w:szCs w:val="24"/>
                <w:shd w:val="pct15" w:color="auto" w:fill="FFFFFF"/>
              </w:rPr>
            </w:pPr>
            <w:r w:rsidRPr="001676E8">
              <w:rPr>
                <w:rFonts w:ascii="Times New Roman" w:eastAsia="仿宋" w:hAnsi="Times New Roman" w:cs="Times New Roman" w:hint="eastAsia"/>
                <w:sz w:val="24"/>
                <w:szCs w:val="24"/>
              </w:rPr>
              <w:t>持田製薬株式会社</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经一致性评价专家委员会审议，拟申请参比制剂未提供充分的安全有效性数据，且与普通片相比未见明显临床优势，审议未通过。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复方枸橼酸阿尔维林软胶囊</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Compound Alverine Citrate Soft Capsules/Meteospasmyl(</w:t>
            </w:r>
            <w:r w:rsidRPr="001676E8">
              <w:rPr>
                <w:rFonts w:ascii="Times New Roman" w:eastAsia="仿宋_GB2312" w:hAnsi="Times New Roman" w:cs="Times New Roman" w:hint="eastAsia"/>
                <w:sz w:val="24"/>
                <w:szCs w:val="24"/>
              </w:rPr>
              <w:t>乐健素</w:t>
            </w:r>
            <w:r w:rsidRPr="001676E8">
              <w:rPr>
                <w:rFonts w:ascii="Times New Roman" w:eastAsia="仿宋_GB2312" w:hAnsi="Times New Roman" w:cs="Times New Roman"/>
                <w:sz w:val="24"/>
                <w:szCs w:val="24"/>
              </w:rPr>
              <w:t>)</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枸橼酸阿尔维林</w:t>
            </w:r>
            <w:r w:rsidRPr="001676E8">
              <w:rPr>
                <w:rFonts w:ascii="Times New Roman" w:eastAsia="仿宋_GB2312" w:hAnsi="Times New Roman" w:cs="Times New Roman"/>
                <w:sz w:val="24"/>
                <w:szCs w:val="24"/>
              </w:rPr>
              <w:t>60mg</w:t>
            </w:r>
            <w:r w:rsidRPr="001676E8">
              <w:rPr>
                <w:rFonts w:ascii="Times New Roman" w:eastAsia="仿宋_GB2312" w:hAnsi="Times New Roman" w:cs="Times New Roman" w:hint="eastAsia"/>
                <w:sz w:val="24"/>
                <w:szCs w:val="24"/>
              </w:rPr>
              <w:t>、西甲硅油</w:t>
            </w:r>
            <w:r w:rsidRPr="001676E8">
              <w:rPr>
                <w:rFonts w:ascii="Times New Roman" w:eastAsia="仿宋_GB2312" w:hAnsi="Times New Roman" w:cs="Times New Roman"/>
                <w:sz w:val="24"/>
                <w:szCs w:val="24"/>
              </w:rPr>
              <w:t>300mg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Laboratoires MAYOLY SPINDLER</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国内进口药品</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经一致性评价专家委员会审议，拟申请参比制剂不具有参比制剂地位，审议未通过。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安替比林利多卡因滴耳液</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Phenazone and Lidocaine Ear Drops/OTIPAX</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 xml:space="preserve">16g: </w:t>
            </w:r>
            <w:r w:rsidRPr="001676E8">
              <w:rPr>
                <w:rFonts w:ascii="Times New Roman" w:eastAsia="仿宋_GB2312" w:hAnsi="Times New Roman" w:cs="Times New Roman" w:hint="eastAsia"/>
                <w:sz w:val="24"/>
                <w:szCs w:val="24"/>
              </w:rPr>
              <w:t>安替比林</w:t>
            </w:r>
            <w:r w:rsidRPr="001676E8">
              <w:rPr>
                <w:rFonts w:ascii="Times New Roman" w:eastAsia="仿宋_GB2312" w:hAnsi="Times New Roman" w:cs="Times New Roman"/>
                <w:sz w:val="24"/>
                <w:szCs w:val="24"/>
              </w:rPr>
              <w:t>640mg</w:t>
            </w:r>
            <w:r w:rsidRPr="001676E8">
              <w:rPr>
                <w:rFonts w:ascii="Times New Roman" w:eastAsia="仿宋_GB2312" w:hAnsi="Times New Roman" w:cs="Times New Roman" w:hint="eastAsia"/>
                <w:sz w:val="24"/>
                <w:szCs w:val="24"/>
              </w:rPr>
              <w:t>与盐酸利多卡因</w:t>
            </w:r>
            <w:r w:rsidRPr="001676E8">
              <w:rPr>
                <w:rFonts w:ascii="Times New Roman" w:eastAsia="仿宋_GB2312" w:hAnsi="Times New Roman" w:cs="Times New Roman"/>
                <w:sz w:val="24"/>
                <w:szCs w:val="24"/>
              </w:rPr>
              <w:t>160mg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BIOCODEX</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经一致性评价专家委员会审议，拟申请参比制剂未提供充分的安全有效性数据，审议未通过。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富马酸伏诺拉生片</w:t>
            </w:r>
            <w:r w:rsidRPr="001676E8">
              <w:rPr>
                <w:rFonts w:ascii="Times New Roman" w:eastAsia="仿宋_GB2312" w:hAnsi="Times New Roman" w:cs="Times New Roman"/>
                <w:sz w:val="24"/>
                <w:szCs w:val="24"/>
              </w:rPr>
              <w:t>/</w:t>
            </w:r>
            <w:r w:rsidRPr="001676E8">
              <w:rPr>
                <w:rFonts w:ascii="Times New Roman" w:eastAsia="仿宋_GB2312" w:hAnsi="Times New Roman" w:cs="Times New Roman" w:hint="eastAsia"/>
                <w:sz w:val="24"/>
                <w:szCs w:val="24"/>
              </w:rPr>
              <w:t>克拉霉素片</w:t>
            </w:r>
            <w:r w:rsidRPr="001676E8">
              <w:rPr>
                <w:rFonts w:ascii="Times New Roman" w:eastAsia="仿宋_GB2312" w:hAnsi="Times New Roman" w:cs="Times New Roman"/>
                <w:sz w:val="24"/>
                <w:szCs w:val="24"/>
              </w:rPr>
              <w:t>/</w:t>
            </w:r>
            <w:r w:rsidRPr="001676E8">
              <w:rPr>
                <w:rFonts w:ascii="Times New Roman" w:eastAsia="仿宋_GB2312" w:hAnsi="Times New Roman" w:cs="Times New Roman" w:hint="eastAsia"/>
                <w:sz w:val="24"/>
                <w:szCs w:val="24"/>
              </w:rPr>
              <w:t>阿莫西林胶囊组合包装</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ボノサップパック</w:t>
            </w:r>
            <w:r w:rsidRPr="001676E8">
              <w:rPr>
                <w:rFonts w:ascii="Times New Roman" w:eastAsia="仿宋_GB2312" w:hAnsi="Times New Roman" w:cs="Times New Roman"/>
                <w:sz w:val="24"/>
                <w:szCs w:val="24"/>
              </w:rPr>
              <w:t>800</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富马酸伏诺拉生片</w:t>
            </w:r>
            <w:r w:rsidRPr="001676E8">
              <w:rPr>
                <w:rFonts w:ascii="Times New Roman" w:eastAsia="仿宋_GB2312" w:hAnsi="Times New Roman" w:cs="Times New Roman"/>
                <w:sz w:val="24"/>
                <w:szCs w:val="24"/>
              </w:rPr>
              <w:t>20mg×1</w:t>
            </w:r>
            <w:r w:rsidRPr="001676E8">
              <w:rPr>
                <w:rFonts w:ascii="Times New Roman" w:eastAsia="仿宋_GB2312" w:hAnsi="Times New Roman" w:cs="Times New Roman" w:hint="eastAsia"/>
                <w:sz w:val="24"/>
                <w:szCs w:val="24"/>
              </w:rPr>
              <w:t>片，克拉霉素片</w:t>
            </w:r>
            <w:r w:rsidRPr="001676E8">
              <w:rPr>
                <w:rFonts w:ascii="Times New Roman" w:eastAsia="仿宋_GB2312" w:hAnsi="Times New Roman" w:cs="Times New Roman"/>
                <w:sz w:val="24"/>
                <w:szCs w:val="24"/>
              </w:rPr>
              <w:t>200mg×2</w:t>
            </w:r>
            <w:r w:rsidRPr="001676E8">
              <w:rPr>
                <w:rFonts w:ascii="Times New Roman" w:eastAsia="仿宋_GB2312" w:hAnsi="Times New Roman" w:cs="Times New Roman" w:hint="eastAsia"/>
                <w:sz w:val="24"/>
                <w:szCs w:val="24"/>
              </w:rPr>
              <w:t>片，阿莫西林胶囊</w:t>
            </w:r>
            <w:r w:rsidRPr="001676E8">
              <w:rPr>
                <w:rFonts w:ascii="Times New Roman" w:eastAsia="仿宋_GB2312" w:hAnsi="Times New Roman" w:cs="Times New Roman"/>
                <w:sz w:val="24"/>
                <w:szCs w:val="24"/>
              </w:rPr>
              <w:t>250mg×3</w:t>
            </w:r>
            <w:r w:rsidRPr="001676E8">
              <w:rPr>
                <w:rFonts w:ascii="Times New Roman" w:eastAsia="仿宋_GB2312" w:hAnsi="Times New Roman" w:cs="Times New Roman" w:hint="eastAsia"/>
                <w:sz w:val="24"/>
                <w:szCs w:val="24"/>
              </w:rPr>
              <w:t>粒</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武田药品工业株式会社</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经一致性评价专家委员会审议，拟申请参比制剂与国内批准的根除联合用药方案不同，审议未通过。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富马酸伏诺拉生片</w:t>
            </w:r>
            <w:r w:rsidRPr="001676E8">
              <w:rPr>
                <w:rFonts w:ascii="Times New Roman" w:eastAsia="仿宋_GB2312" w:hAnsi="Times New Roman" w:cs="Times New Roman"/>
                <w:sz w:val="24"/>
                <w:szCs w:val="24"/>
              </w:rPr>
              <w:t>/</w:t>
            </w:r>
            <w:r w:rsidRPr="001676E8">
              <w:rPr>
                <w:rFonts w:ascii="Times New Roman" w:eastAsia="仿宋_GB2312" w:hAnsi="Times New Roman" w:cs="Times New Roman" w:hint="eastAsia"/>
                <w:sz w:val="24"/>
                <w:szCs w:val="24"/>
              </w:rPr>
              <w:t>克拉霉素片</w:t>
            </w:r>
            <w:r w:rsidRPr="001676E8">
              <w:rPr>
                <w:rFonts w:ascii="Times New Roman" w:eastAsia="仿宋_GB2312" w:hAnsi="Times New Roman" w:cs="Times New Roman"/>
                <w:sz w:val="24"/>
                <w:szCs w:val="24"/>
              </w:rPr>
              <w:t>/</w:t>
            </w:r>
            <w:r w:rsidRPr="001676E8">
              <w:rPr>
                <w:rFonts w:ascii="Times New Roman" w:eastAsia="仿宋_GB2312" w:hAnsi="Times New Roman" w:cs="Times New Roman" w:hint="eastAsia"/>
                <w:sz w:val="24"/>
                <w:szCs w:val="24"/>
              </w:rPr>
              <w:t>阿莫西林胶囊组合包装</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ボノサップパッ４</w:t>
            </w:r>
            <w:r w:rsidRPr="001676E8">
              <w:rPr>
                <w:rFonts w:ascii="Times New Roman" w:eastAsia="仿宋_GB2312"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富马酸伏诺拉生片</w:t>
            </w:r>
            <w:r w:rsidRPr="001676E8">
              <w:rPr>
                <w:rFonts w:ascii="Times New Roman" w:eastAsia="仿宋_GB2312" w:hAnsi="Times New Roman" w:cs="Times New Roman"/>
                <w:sz w:val="24"/>
                <w:szCs w:val="24"/>
              </w:rPr>
              <w:t>20mg×1</w:t>
            </w:r>
            <w:r w:rsidRPr="001676E8">
              <w:rPr>
                <w:rFonts w:ascii="Times New Roman" w:eastAsia="仿宋_GB2312" w:hAnsi="Times New Roman" w:cs="Times New Roman" w:hint="eastAsia"/>
                <w:sz w:val="24"/>
                <w:szCs w:val="24"/>
              </w:rPr>
              <w:t>粒，克拉霉素片</w:t>
            </w:r>
            <w:r w:rsidRPr="001676E8">
              <w:rPr>
                <w:rFonts w:ascii="Times New Roman" w:eastAsia="仿宋_GB2312" w:hAnsi="Times New Roman" w:cs="Times New Roman"/>
                <w:sz w:val="24"/>
                <w:szCs w:val="24"/>
              </w:rPr>
              <w:t>200mg×1</w:t>
            </w:r>
            <w:r w:rsidRPr="001676E8">
              <w:rPr>
                <w:rFonts w:ascii="Times New Roman" w:eastAsia="仿宋_GB2312" w:hAnsi="Times New Roman" w:cs="Times New Roman" w:hint="eastAsia"/>
                <w:sz w:val="24"/>
                <w:szCs w:val="24"/>
              </w:rPr>
              <w:t>粒，阿莫西林胶囊</w:t>
            </w:r>
            <w:r w:rsidRPr="001676E8">
              <w:rPr>
                <w:rFonts w:ascii="Times New Roman" w:eastAsia="仿宋_GB2312" w:hAnsi="Times New Roman" w:cs="Times New Roman"/>
                <w:sz w:val="24"/>
                <w:szCs w:val="24"/>
              </w:rPr>
              <w:t>250mg×3</w:t>
            </w:r>
            <w:r w:rsidRPr="001676E8">
              <w:rPr>
                <w:rFonts w:ascii="Times New Roman" w:eastAsia="仿宋_GB2312" w:hAnsi="Times New Roman" w:cs="Times New Roman" w:hint="eastAsia"/>
                <w:sz w:val="24"/>
                <w:szCs w:val="24"/>
              </w:rPr>
              <w:t>粒</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武田药品工业株式会社</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同上。</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盐酸洛美沙星滴耳液</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Lomefloxacin hydrochloride Ear Drops</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0.3%</w:t>
            </w:r>
            <w:r w:rsidRPr="001676E8">
              <w:rPr>
                <w:rFonts w:ascii="Times New Roman" w:eastAsia="仿宋_GB2312" w:hAnsi="Times New Roman" w:cs="Times New Roman" w:hint="eastAsia"/>
                <w:sz w:val="24"/>
                <w:szCs w:val="24"/>
              </w:rPr>
              <w:t>、</w:t>
            </w:r>
            <w:r w:rsidRPr="001676E8">
              <w:rPr>
                <w:rFonts w:ascii="Times New Roman" w:eastAsia="仿宋_GB2312" w:hAnsi="Times New Roman" w:cs="Times New Roman"/>
                <w:sz w:val="24"/>
                <w:szCs w:val="24"/>
              </w:rPr>
              <w:t>5ml</w:t>
            </w:r>
            <w:r w:rsidRPr="001676E8">
              <w:rPr>
                <w:rFonts w:ascii="Times New Roman" w:eastAsia="仿宋_GB2312" w:hAnsi="Times New Roman" w:cs="Times New Roman" w:hint="eastAsia"/>
                <w:sz w:val="24"/>
                <w:szCs w:val="24"/>
              </w:rPr>
              <w:t>：</w:t>
            </w:r>
            <w:r w:rsidRPr="001676E8">
              <w:rPr>
                <w:rFonts w:ascii="Times New Roman" w:eastAsia="仿宋_GB2312" w:hAnsi="Times New Roman" w:cs="Times New Roman"/>
                <w:sz w:val="24"/>
                <w:szCs w:val="24"/>
              </w:rPr>
              <w:t>15mg(</w:t>
            </w:r>
            <w:r w:rsidRPr="001676E8">
              <w:rPr>
                <w:rFonts w:ascii="Times New Roman" w:eastAsia="仿宋_GB2312" w:hAnsi="Times New Roman" w:cs="Times New Roman" w:hint="eastAsia"/>
                <w:sz w:val="24"/>
                <w:szCs w:val="24"/>
              </w:rPr>
              <w:t>以</w:t>
            </w:r>
            <w:r w:rsidRPr="001676E8">
              <w:rPr>
                <w:rFonts w:ascii="Times New Roman" w:eastAsia="仿宋_GB2312" w:hAnsi="Times New Roman" w:cs="Times New Roman"/>
                <w:sz w:val="24"/>
                <w:szCs w:val="24"/>
              </w:rPr>
              <w:t>C17H19F2N3O3</w:t>
            </w:r>
            <w:r w:rsidRPr="001676E8">
              <w:rPr>
                <w:rFonts w:ascii="Times New Roman" w:eastAsia="仿宋_GB2312" w:hAnsi="Times New Roman" w:cs="Times New Roman" w:hint="eastAsia"/>
                <w:sz w:val="24"/>
                <w:szCs w:val="24"/>
              </w:rPr>
              <w:t>计</w:t>
            </w:r>
            <w:r w:rsidRPr="001676E8">
              <w:rPr>
                <w:rFonts w:ascii="Times New Roman" w:eastAsia="仿宋_GB2312" w:hAnsi="Times New Roman" w:cs="Times New Roman"/>
                <w:sz w:val="24"/>
                <w:szCs w:val="24"/>
              </w:rPr>
              <w:t>)</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 w:hAnsi="Times New Roman" w:cs="Times New Roman"/>
                <w:color w:val="000000"/>
                <w:sz w:val="24"/>
                <w:szCs w:val="24"/>
                <w:shd w:val="pct15" w:color="auto" w:fill="FFFFFF"/>
              </w:rPr>
            </w:pPr>
            <w:r w:rsidRPr="001676E8">
              <w:rPr>
                <w:rFonts w:ascii="Times New Roman" w:eastAsia="仿宋" w:hAnsi="Times New Roman" w:cs="Times New Roman" w:hint="eastAsia"/>
                <w:sz w:val="24"/>
                <w:szCs w:val="24"/>
              </w:rPr>
              <w:t>千寿製薬株式会社</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经一致性评价专家委员会审议，拟申请参比制剂开展的</w:t>
            </w:r>
            <w:r w:rsidRPr="001676E8">
              <w:rPr>
                <w:rFonts w:ascii="Times New Roman" w:eastAsia="仿宋_GB2312" w:hAnsi="Times New Roman" w:cs="Times New Roman"/>
                <w:sz w:val="24"/>
                <w:szCs w:val="24"/>
              </w:rPr>
              <w:t>III</w:t>
            </w:r>
            <w:r w:rsidRPr="001676E8">
              <w:rPr>
                <w:rFonts w:ascii="Times New Roman" w:eastAsia="仿宋_GB2312" w:hAnsi="Times New Roman" w:cs="Times New Roman" w:hint="eastAsia"/>
                <w:sz w:val="24"/>
                <w:szCs w:val="24"/>
              </w:rPr>
              <w:t>期研究样本量有限，且研究设计不符合现行技术要求，审议未通过。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复方氨基酸注射液（</w:t>
            </w:r>
            <w:r w:rsidRPr="001676E8">
              <w:rPr>
                <w:rFonts w:ascii="Times New Roman" w:eastAsia="仿宋_GB2312" w:hAnsi="Times New Roman" w:cs="Times New Roman"/>
                <w:sz w:val="24"/>
                <w:szCs w:val="24"/>
              </w:rPr>
              <w:t>15AA</w:t>
            </w:r>
            <w:r w:rsidRPr="001676E8">
              <w:rPr>
                <w:rFonts w:ascii="Times New Roman" w:eastAsia="仿宋_GB2312" w:hAnsi="Times New Roman" w:cs="Times New Roman" w:hint="eastAsia"/>
                <w:sz w:val="24"/>
                <w:szCs w:val="24"/>
              </w:rPr>
              <w:t>）</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Compound Amino Acid Injection</w:t>
            </w:r>
            <w:r w:rsidRPr="001676E8">
              <w:rPr>
                <w:rFonts w:ascii="Times New Roman" w:eastAsia="仿宋_GB2312" w:hAnsi="Times New Roman" w:cs="Times New Roman" w:hint="eastAsia"/>
                <w:sz w:val="24"/>
                <w:szCs w:val="24"/>
              </w:rPr>
              <w:t>（</w:t>
            </w:r>
            <w:r w:rsidRPr="001676E8">
              <w:rPr>
                <w:rFonts w:ascii="Times New Roman" w:eastAsia="仿宋_GB2312" w:hAnsi="Times New Roman" w:cs="Times New Roman"/>
                <w:sz w:val="24"/>
                <w:szCs w:val="24"/>
              </w:rPr>
              <w:t>15AA</w:t>
            </w:r>
            <w:r w:rsidRPr="001676E8">
              <w:rPr>
                <w:rFonts w:ascii="Times New Roman" w:eastAsia="仿宋_GB2312" w:hAnsi="Times New Roman" w:cs="Times New Roman" w:hint="eastAsia"/>
                <w:sz w:val="24"/>
                <w:szCs w:val="24"/>
              </w:rPr>
              <w:t>）</w:t>
            </w:r>
            <w:r w:rsidRPr="001676E8">
              <w:rPr>
                <w:rFonts w:ascii="Times New Roman" w:eastAsia="仿宋_GB2312" w:hAnsi="Times New Roman" w:cs="Times New Roman"/>
                <w:sz w:val="24"/>
                <w:szCs w:val="24"/>
              </w:rPr>
              <w:t>/AMINOLEBAN</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200ml:16g</w:t>
            </w:r>
            <w:r w:rsidRPr="001676E8">
              <w:rPr>
                <w:rFonts w:ascii="Times New Roman" w:eastAsia="仿宋_GB2312" w:hAnsi="Times New Roman" w:cs="Times New Roman" w:hint="eastAsia"/>
                <w:sz w:val="24"/>
                <w:szCs w:val="24"/>
              </w:rPr>
              <w:t>（总氨基酸）</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 w:hAnsi="Times New Roman" w:cs="Times New Roman"/>
                <w:color w:val="000000"/>
                <w:sz w:val="24"/>
                <w:szCs w:val="24"/>
                <w:shd w:val="pct15" w:color="auto" w:fill="FFFFFF"/>
              </w:rPr>
            </w:pPr>
            <w:r w:rsidRPr="001676E8">
              <w:rPr>
                <w:rFonts w:ascii="Times New Roman" w:eastAsia="仿宋" w:hAnsi="Times New Roman" w:cs="Times New Roman" w:hint="eastAsia"/>
                <w:sz w:val="24"/>
                <w:szCs w:val="24"/>
              </w:rPr>
              <w:t>大塚製薬株式会社</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经一致性评价专家委员会审议，拟申请参比制剂已发布多个同类品种参比制剂，资料未显示本品明显临床价值，审议未通过。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复方氨基酸注射液（</w:t>
            </w:r>
            <w:r w:rsidRPr="001676E8">
              <w:rPr>
                <w:rFonts w:ascii="Times New Roman" w:eastAsia="仿宋_GB2312" w:hAnsi="Times New Roman" w:cs="Times New Roman"/>
                <w:sz w:val="24"/>
                <w:szCs w:val="24"/>
              </w:rPr>
              <w:t>15AA</w:t>
            </w:r>
            <w:r w:rsidRPr="001676E8">
              <w:rPr>
                <w:rFonts w:ascii="Times New Roman" w:eastAsia="仿宋_GB2312" w:hAnsi="Times New Roman" w:cs="Times New Roman" w:hint="eastAsia"/>
                <w:sz w:val="24"/>
                <w:szCs w:val="24"/>
              </w:rPr>
              <w:t>）</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Compound Amino Acid Injection</w:t>
            </w:r>
            <w:r w:rsidRPr="001676E8">
              <w:rPr>
                <w:rFonts w:ascii="Times New Roman" w:eastAsia="仿宋_GB2312" w:hAnsi="Times New Roman" w:cs="Times New Roman" w:hint="eastAsia"/>
                <w:sz w:val="24"/>
                <w:szCs w:val="24"/>
              </w:rPr>
              <w:t>（</w:t>
            </w:r>
            <w:r w:rsidRPr="001676E8">
              <w:rPr>
                <w:rFonts w:ascii="Times New Roman" w:eastAsia="仿宋_GB2312" w:hAnsi="Times New Roman" w:cs="Times New Roman"/>
                <w:sz w:val="24"/>
                <w:szCs w:val="24"/>
              </w:rPr>
              <w:t>16AA</w:t>
            </w:r>
            <w:r w:rsidRPr="001676E8">
              <w:rPr>
                <w:rFonts w:ascii="Times New Roman" w:eastAsia="仿宋_GB2312" w:hAnsi="Times New Roman" w:cs="Times New Roman" w:hint="eastAsia"/>
                <w:sz w:val="24"/>
                <w:szCs w:val="24"/>
              </w:rPr>
              <w:t>）</w:t>
            </w:r>
            <w:r w:rsidRPr="001676E8">
              <w:rPr>
                <w:rFonts w:ascii="Times New Roman" w:eastAsia="仿宋_GB2312" w:hAnsi="Times New Roman" w:cs="Times New Roman"/>
                <w:sz w:val="24"/>
                <w:szCs w:val="24"/>
              </w:rPr>
              <w:t>/AMINOLEBAN</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500ml:40g</w:t>
            </w:r>
            <w:r w:rsidRPr="001676E8">
              <w:rPr>
                <w:rFonts w:ascii="Times New Roman" w:eastAsia="仿宋_GB2312" w:hAnsi="Times New Roman" w:cs="Times New Roman" w:hint="eastAsia"/>
                <w:sz w:val="24"/>
                <w:szCs w:val="24"/>
              </w:rPr>
              <w:t>（总氨基酸）</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 w:hAnsi="Times New Roman" w:cs="Times New Roman"/>
                <w:color w:val="000000"/>
                <w:sz w:val="24"/>
                <w:szCs w:val="24"/>
                <w:shd w:val="pct15" w:color="auto" w:fill="FFFFFF"/>
              </w:rPr>
            </w:pPr>
            <w:r w:rsidRPr="001676E8">
              <w:rPr>
                <w:rFonts w:ascii="Times New Roman" w:eastAsia="仿宋" w:hAnsi="Times New Roman" w:cs="Times New Roman" w:hint="eastAsia"/>
                <w:sz w:val="24"/>
                <w:szCs w:val="24"/>
              </w:rPr>
              <w:t>大塚製薬株式会社</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同上。</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聚维酮碘含漱液</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Povidone-iodine Gargle and Mouthwash /Betadine</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1%/</w:t>
            </w:r>
            <w:r w:rsidRPr="001676E8">
              <w:rPr>
                <w:rFonts w:ascii="Times New Roman" w:eastAsia="仿宋_GB2312" w:hAnsi="Times New Roman" w:cs="Times New Roman" w:hint="eastAsia"/>
                <w:sz w:val="24"/>
                <w:szCs w:val="24"/>
              </w:rPr>
              <w:t>洗剂</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LAVIPHARM A.E.</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希腊上市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经一致性评价专家委员会审议，拟申请参比制剂不具有参比制剂地位，审议未通过。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盐酸喷他佐辛盐酸纳洛酮片</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Naloxone Hydrochloride And Pentazocine Hydrochloride Tablets /Sosegon</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25mg</w:t>
            </w:r>
            <w:r w:rsidRPr="001676E8">
              <w:rPr>
                <w:rFonts w:ascii="Times New Roman" w:eastAsia="仿宋_GB2312" w:hAnsi="Times New Roman" w:cs="Times New Roman" w:hint="eastAsia"/>
                <w:sz w:val="24"/>
                <w:szCs w:val="24"/>
              </w:rPr>
              <w:t>喷他佐辛</w:t>
            </w:r>
            <w:r w:rsidRPr="001676E8">
              <w:rPr>
                <w:rFonts w:ascii="Times New Roman" w:eastAsia="仿宋_GB2312" w:hAnsi="Times New Roman" w:cs="Times New Roman"/>
                <w:sz w:val="24"/>
                <w:szCs w:val="24"/>
              </w:rPr>
              <w:t>/0.25mg</w:t>
            </w:r>
            <w:r w:rsidRPr="001676E8">
              <w:rPr>
                <w:rFonts w:ascii="Times New Roman" w:eastAsia="仿宋_GB2312" w:hAnsi="Times New Roman" w:cs="Times New Roman" w:hint="eastAsia"/>
                <w:sz w:val="24"/>
                <w:szCs w:val="24"/>
              </w:rPr>
              <w:t>纳洛酮</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 w:hAnsi="Times New Roman" w:cs="Times New Roman"/>
                <w:color w:val="000000"/>
                <w:sz w:val="24"/>
                <w:szCs w:val="24"/>
                <w:shd w:val="pct15" w:color="auto" w:fill="FFFFFF"/>
              </w:rPr>
            </w:pPr>
            <w:r w:rsidRPr="001676E8">
              <w:rPr>
                <w:rFonts w:ascii="Times New Roman" w:eastAsia="仿宋" w:hAnsi="Times New Roman" w:cs="Times New Roman" w:hint="eastAsia"/>
                <w:sz w:val="24"/>
                <w:szCs w:val="24"/>
              </w:rPr>
              <w:t>丸石製薬株式会社</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经一致性评价专家委员会审议，拟申请参比制剂未提供充分的安全有效性数据，审议未通过。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复方氨基酸注射液（</w:t>
            </w:r>
            <w:r w:rsidRPr="001676E8">
              <w:rPr>
                <w:rFonts w:ascii="Times New Roman" w:eastAsia="仿宋_GB2312" w:hAnsi="Times New Roman" w:cs="Times New Roman"/>
                <w:sz w:val="24"/>
                <w:szCs w:val="24"/>
              </w:rPr>
              <w:t>17AA-</w:t>
            </w:r>
            <w:r w:rsidRPr="001676E8">
              <w:rPr>
                <w:rFonts w:ascii="宋体" w:eastAsia="宋体" w:hAnsi="宋体" w:cs="宋体" w:hint="eastAsia"/>
                <w:sz w:val="24"/>
                <w:szCs w:val="24"/>
              </w:rPr>
              <w:t>Ⅴ</w:t>
            </w:r>
            <w:r w:rsidRPr="001676E8">
              <w:rPr>
                <w:rFonts w:ascii="Times New Roman" w:eastAsia="仿宋_GB2312" w:hAnsi="Times New Roman" w:cs="Times New Roman" w:hint="eastAsia"/>
                <w:sz w:val="24"/>
                <w:szCs w:val="24"/>
              </w:rPr>
              <w:t>）</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Compound Amino Acids Injection(17AA-</w:t>
            </w:r>
            <w:r w:rsidRPr="001676E8">
              <w:rPr>
                <w:rFonts w:ascii="宋体" w:eastAsia="宋体" w:hAnsi="宋体" w:cs="宋体" w:hint="eastAsia"/>
                <w:sz w:val="24"/>
                <w:szCs w:val="24"/>
              </w:rPr>
              <w:t>Ⅴ</w:t>
            </w:r>
            <w:r w:rsidRPr="001676E8">
              <w:rPr>
                <w:rFonts w:ascii="Times New Roman" w:eastAsia="仿宋_GB2312" w:hAnsi="Times New Roman" w:cs="Times New Roman"/>
                <w:sz w:val="24"/>
                <w:szCs w:val="24"/>
              </w:rPr>
              <w:t>)/KIDMN injection</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200ml</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 w:hAnsi="Times New Roman" w:cs="Times New Roman"/>
                <w:color w:val="000000"/>
                <w:sz w:val="24"/>
                <w:szCs w:val="24"/>
                <w:shd w:val="pct15" w:color="auto" w:fill="FFFFFF"/>
              </w:rPr>
            </w:pPr>
            <w:r w:rsidRPr="001676E8">
              <w:rPr>
                <w:rFonts w:ascii="Times New Roman" w:eastAsia="仿宋" w:hAnsi="Times New Roman" w:cs="Times New Roman" w:hint="eastAsia"/>
                <w:sz w:val="24"/>
                <w:szCs w:val="24"/>
              </w:rPr>
              <w:t>株式会社大塚製薬工場</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经一致性评价专家委员会审议，拟申请参比制剂已发布多个同类品种参比制剂，资料未显示本品明显临床价值，审议未通过。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复方氨基酸注射液（</w:t>
            </w:r>
            <w:r w:rsidRPr="001676E8">
              <w:rPr>
                <w:rFonts w:ascii="Times New Roman" w:eastAsia="仿宋_GB2312" w:hAnsi="Times New Roman" w:cs="Times New Roman"/>
                <w:sz w:val="24"/>
                <w:szCs w:val="24"/>
              </w:rPr>
              <w:t>17AA-</w:t>
            </w:r>
            <w:r w:rsidRPr="001676E8">
              <w:rPr>
                <w:rFonts w:ascii="宋体" w:eastAsia="宋体" w:hAnsi="宋体" w:cs="宋体" w:hint="eastAsia"/>
                <w:sz w:val="24"/>
                <w:szCs w:val="24"/>
              </w:rPr>
              <w:t>Ⅴ</w:t>
            </w:r>
            <w:r w:rsidRPr="001676E8">
              <w:rPr>
                <w:rFonts w:ascii="Times New Roman" w:eastAsia="仿宋_GB2312" w:hAnsi="Times New Roman" w:cs="Times New Roman" w:hint="eastAsia"/>
                <w:sz w:val="24"/>
                <w:szCs w:val="24"/>
              </w:rPr>
              <w:t>）</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Compound Amino Acids Injection(17AA-</w:t>
            </w:r>
            <w:r w:rsidRPr="001676E8">
              <w:rPr>
                <w:rFonts w:ascii="宋体" w:eastAsia="宋体" w:hAnsi="宋体" w:cs="宋体" w:hint="eastAsia"/>
                <w:sz w:val="24"/>
                <w:szCs w:val="24"/>
              </w:rPr>
              <w:t>Ⅴ</w:t>
            </w:r>
            <w:r w:rsidRPr="001676E8">
              <w:rPr>
                <w:rFonts w:ascii="Times New Roman" w:eastAsia="仿宋_GB2312" w:hAnsi="Times New Roman" w:cs="Times New Roman"/>
                <w:sz w:val="24"/>
                <w:szCs w:val="24"/>
              </w:rPr>
              <w:t>)/KIDMN injection</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300ml</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 w:hAnsi="Times New Roman" w:cs="Times New Roman"/>
                <w:color w:val="000000"/>
                <w:sz w:val="24"/>
                <w:szCs w:val="24"/>
                <w:shd w:val="pct15" w:color="auto" w:fill="FFFFFF"/>
              </w:rPr>
            </w:pPr>
            <w:r w:rsidRPr="001676E8">
              <w:rPr>
                <w:rFonts w:ascii="Times New Roman" w:eastAsia="仿宋" w:hAnsi="Times New Roman" w:cs="Times New Roman" w:hint="eastAsia"/>
                <w:sz w:val="24"/>
                <w:szCs w:val="24"/>
              </w:rPr>
              <w:t>株式会社大塚製薬工場</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经一致性评价专家委员会审议，拟申请参比制剂已发布多个同类品种参比制剂，资料未显示本品明显临床价值，审议未通过。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color w:val="000000"/>
                <w:sz w:val="24"/>
                <w:szCs w:val="24"/>
              </w:rPr>
              <w:t>荧光素钠试纸</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color w:val="000000"/>
                <w:sz w:val="24"/>
                <w:szCs w:val="24"/>
              </w:rPr>
              <w:t xml:space="preserve">FLUORES Ocular Examination Test Papers 0.7mg </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color w:val="000000"/>
                <w:sz w:val="24"/>
                <w:szCs w:val="24"/>
              </w:rPr>
              <w:t xml:space="preserve">0.7 mg </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 w:hAnsi="Times New Roman" w:cs="Times New Roman"/>
                <w:color w:val="000000"/>
                <w:sz w:val="24"/>
                <w:szCs w:val="24"/>
                <w:shd w:val="pct15" w:color="auto" w:fill="FFFFFF"/>
              </w:rPr>
            </w:pPr>
            <w:r w:rsidRPr="001676E8">
              <w:rPr>
                <w:rFonts w:ascii="Times New Roman" w:eastAsia="仿宋" w:hAnsi="Times New Roman" w:cs="Times New Roman" w:hint="eastAsia"/>
                <w:color w:val="000000"/>
                <w:sz w:val="24"/>
                <w:szCs w:val="24"/>
              </w:rPr>
              <w:t>あゆみ製薬株式会社</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color w:val="000000"/>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color w:val="000000"/>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经一致性评价专家委员会审议，拟申请参比制剂未提供充分的安全有效性数据，审议未通过。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碳酸氢钠</w:t>
            </w:r>
            <w:r w:rsidRPr="001676E8">
              <w:rPr>
                <w:rFonts w:ascii="Times New Roman" w:eastAsia="仿宋_GB2312" w:hAnsi="Times New Roman" w:cs="Times New Roman"/>
                <w:sz w:val="24"/>
                <w:szCs w:val="24"/>
              </w:rPr>
              <w:t>/</w:t>
            </w:r>
            <w:r w:rsidRPr="001676E8">
              <w:rPr>
                <w:rFonts w:ascii="Times New Roman" w:eastAsia="仿宋_GB2312" w:hAnsi="Times New Roman" w:cs="Times New Roman" w:hint="eastAsia"/>
                <w:sz w:val="24"/>
                <w:szCs w:val="24"/>
              </w:rPr>
              <w:t>葡萄糖</w:t>
            </w:r>
            <w:r w:rsidRPr="001676E8">
              <w:rPr>
                <w:rFonts w:ascii="Times New Roman" w:eastAsia="仿宋_GB2312" w:hAnsi="Times New Roman" w:cs="Times New Roman"/>
                <w:sz w:val="24"/>
                <w:szCs w:val="24"/>
              </w:rPr>
              <w:t>4mmol/l</w:t>
            </w:r>
            <w:r w:rsidRPr="001676E8">
              <w:rPr>
                <w:rFonts w:ascii="Times New Roman" w:eastAsia="仿宋_GB2312" w:hAnsi="Times New Roman" w:cs="Times New Roman" w:hint="eastAsia"/>
                <w:sz w:val="24"/>
                <w:szCs w:val="24"/>
              </w:rPr>
              <w:t>钾电解质血滤置换液</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Duosol with 4 mmol/l Potassium solution for haemofiltration</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5000ml</w:t>
            </w:r>
            <w:r w:rsidRPr="001676E8">
              <w:rPr>
                <w:rFonts w:ascii="Times New Roman" w:eastAsia="仿宋_GB2312" w:hAnsi="Times New Roman" w:cs="Times New Roman" w:hint="eastAsia"/>
                <w:sz w:val="24"/>
                <w:szCs w:val="24"/>
              </w:rPr>
              <w:t>（</w:t>
            </w:r>
            <w:r w:rsidRPr="001676E8">
              <w:rPr>
                <w:rFonts w:ascii="Times New Roman" w:eastAsia="仿宋_GB2312" w:hAnsi="Times New Roman" w:cs="Times New Roman"/>
                <w:sz w:val="24"/>
                <w:szCs w:val="24"/>
              </w:rPr>
              <w:t>555ml/4445ml</w:t>
            </w:r>
            <w:r w:rsidRPr="001676E8">
              <w:rPr>
                <w:rFonts w:ascii="Times New Roman" w:eastAsia="仿宋_GB2312" w:hAnsi="Times New Roman" w:cs="Times New Roman" w:hint="eastAsia"/>
                <w:sz w:val="24"/>
                <w:szCs w:val="24"/>
              </w:rPr>
              <w:t>）</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B. Braun Avitum AG</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经一致性评价专家委员会审议，拟申请参比制剂已发布多个同类品种参比制剂，资料未显示本品明显临床价值，审议未通过。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钆布醇注射液</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Gadobutrol Injection/Gadavist</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1.20944g/2ml (604.72mg/ml)</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Bayer Healthcare Pharmaceuticals Inc</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经一致性评价专家委员会审议，拟申请参比制剂为在国内未上市的</w:t>
            </w:r>
            <w:r w:rsidRPr="001676E8">
              <w:rPr>
                <w:rFonts w:ascii="Times New Roman" w:eastAsia="仿宋_GB2312" w:hAnsi="Times New Roman" w:cs="Times New Roman"/>
                <w:sz w:val="24"/>
                <w:szCs w:val="24"/>
              </w:rPr>
              <w:t>3</w:t>
            </w:r>
            <w:r w:rsidRPr="001676E8">
              <w:rPr>
                <w:rFonts w:ascii="Times New Roman" w:eastAsia="仿宋_GB2312" w:hAnsi="Times New Roman" w:cs="Times New Roman" w:hint="eastAsia"/>
                <w:sz w:val="24"/>
                <w:szCs w:val="24"/>
              </w:rPr>
              <w:t>个规格，基于申请人提交的申请资料，未对规格合理性进行分析，国内已发布其他规格均为原研品种，已能够满足用法用量需求。审议未通过。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钆布醇注射液</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Gadobutrol Injection/Gadavist</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18.1416g/30ml (604.72mg/ml)</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Bayer Healthcare Pharmaceuticals Inc</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同上</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钆布醇注射液</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Gadobutrol Injection/Gadavist</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39.3068g/65ml (604.72mg/ml)</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Bayer Healthcare Pharmaceuticals Inc</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同上</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乙酰半胱氨酸颗粒</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Acetylcysteine Granules/Fluimucil</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0.6g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Zambon Italia S.R.L.</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经一致性评价专家委员会审议，未提供完整和充分的安全性、有效性数据，审议未通过。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硫糖铝混悬凝胶</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Sucralfate Suspensoid Gel/Sucrate</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5ml:1g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Neopharm Co., Ltd.</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泰国上市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经一致性评价专家委员会审议，拟申请参比制剂不具有参比制剂地位，审议未通过。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利那洛肽胶囊</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Linaclotide Capsules /Linzess</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 xml:space="preserve">72μg </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ABBVIE INC</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经一致性评价专家委员会审议，拟申请参比制剂规格小于单次最小给药剂量，审议未通过。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维生素</w:t>
            </w:r>
            <w:r w:rsidRPr="001676E8">
              <w:rPr>
                <w:rFonts w:ascii="Times New Roman" w:eastAsia="仿宋_GB2312" w:hAnsi="Times New Roman" w:cs="Times New Roman"/>
                <w:sz w:val="24"/>
                <w:szCs w:val="24"/>
              </w:rPr>
              <w:t>D</w:t>
            </w:r>
            <w:r w:rsidRPr="001676E8">
              <w:rPr>
                <w:rFonts w:ascii="Times New Roman" w:eastAsia="仿宋_GB2312" w:hAnsi="Times New Roman" w:cs="Times New Roman" w:hint="eastAsia"/>
                <w:sz w:val="24"/>
                <w:szCs w:val="24"/>
              </w:rPr>
              <w:t>口服溶液</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Vitamin D Oral Solution/Uvedose</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2ml:1.25mg(5</w:t>
            </w:r>
            <w:r w:rsidRPr="001676E8">
              <w:rPr>
                <w:rFonts w:ascii="Times New Roman" w:eastAsia="仿宋_GB2312" w:hAnsi="Times New Roman" w:cs="Times New Roman" w:hint="eastAsia"/>
                <w:sz w:val="24"/>
                <w:szCs w:val="24"/>
              </w:rPr>
              <w:t>万单位</w:t>
            </w:r>
            <w:r w:rsidRPr="001676E8">
              <w:rPr>
                <w:rFonts w:ascii="Times New Roman" w:eastAsia="仿宋_GB2312" w:hAnsi="Times New Roman" w:cs="Times New Roman"/>
                <w:sz w:val="24"/>
                <w:szCs w:val="24"/>
              </w:rPr>
              <w:t>)</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 xml:space="preserve">Laboratoires Crinex </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法国上市（欧盟上市）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经一致性评价专家委员会审议，未提供支持拟定参比制剂用法用量的临床有效性和安全性数据，审议未通过。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糠酸莫米松鼻喷雾剂</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Mometasone Furoate Aqueous Nasal Spray/ Nasonex</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50μg/</w:t>
            </w:r>
            <w:r w:rsidRPr="001676E8">
              <w:rPr>
                <w:rFonts w:ascii="Times New Roman" w:eastAsia="仿宋_GB2312" w:hAnsi="Times New Roman" w:cs="Times New Roman" w:hint="eastAsia"/>
                <w:sz w:val="24"/>
                <w:szCs w:val="24"/>
              </w:rPr>
              <w:t>揿</w:t>
            </w:r>
            <w:r w:rsidRPr="001676E8">
              <w:rPr>
                <w:rFonts w:ascii="Times New Roman" w:eastAsia="仿宋_GB2312" w:hAnsi="Times New Roman" w:cs="Times New Roman"/>
                <w:sz w:val="24"/>
                <w:szCs w:val="24"/>
              </w:rPr>
              <w:t>(0.05%)</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ORGANON LLC</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经一致性评价专家委员会审议，基于申请人提交的资料，拟申请参比制剂已撤市，审议未通过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盐酸纳布啡注射液</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 xml:space="preserve"> Nalbuphine HydrochlorideInjection/NalbuphineHydrochloride</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200MG/10ML</w:t>
            </w:r>
            <w:r w:rsidRPr="001676E8">
              <w:rPr>
                <w:rFonts w:ascii="Times New Roman" w:eastAsia="仿宋_GB2312" w:hAnsi="Times New Roman" w:cs="Times New Roman" w:hint="eastAsia"/>
                <w:sz w:val="24"/>
                <w:szCs w:val="24"/>
              </w:rPr>
              <w:t>（装量：</w:t>
            </w:r>
            <w:r w:rsidRPr="001676E8">
              <w:rPr>
                <w:rFonts w:ascii="Times New Roman" w:eastAsia="仿宋_GB2312" w:hAnsi="Times New Roman" w:cs="Times New Roman"/>
                <w:sz w:val="24"/>
                <w:szCs w:val="24"/>
              </w:rPr>
              <w:t xml:space="preserve">  10ml</w:t>
            </w:r>
            <w:r w:rsidRPr="001676E8">
              <w:rPr>
                <w:rFonts w:ascii="Times New Roman" w:eastAsia="仿宋_GB2312" w:hAnsi="Times New Roman" w:cs="Times New Roman" w:hint="eastAsia"/>
                <w:sz w:val="24"/>
                <w:szCs w:val="24"/>
              </w:rPr>
              <w:t>）</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Hospira Inc</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美国橙皮书</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经一致性评价专家委员会审议，拟申请参比制剂的规格高于国内外该品种已批准的单日最大给药剂量，审议未通过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雌二醇片</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Estradiol Tablets/ESTROFEM</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2mg</w:t>
            </w:r>
            <w:r w:rsidRPr="001676E8">
              <w:rPr>
                <w:rFonts w:ascii="Times New Roman" w:eastAsia="仿宋_GB2312" w:hAnsi="Times New Roman" w:cs="Times New Roman" w:hint="eastAsia"/>
                <w:sz w:val="24"/>
                <w:szCs w:val="24"/>
              </w:rPr>
              <w:t>（按雌二醇计）</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Novo Nordisk Pharma nv</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经一致性评价专家委员会审议，拟申请参比制剂不具有参比制剂地位，审议未通过。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雌二醇片</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Estradiol Tablets/ESTROFEM</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1mg</w:t>
            </w:r>
            <w:r w:rsidRPr="001676E8">
              <w:rPr>
                <w:rFonts w:ascii="Times New Roman" w:eastAsia="仿宋_GB2312" w:hAnsi="Times New Roman" w:cs="Times New Roman" w:hint="eastAsia"/>
                <w:sz w:val="24"/>
                <w:szCs w:val="24"/>
              </w:rPr>
              <w:t>（按雌二醇计）</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Novo Nordisk Pharma nv</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同上。</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呋喃妥因胶囊</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Nitrofurantoin Macrocrystals Capsules/Macrodantin</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50mg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Amdipharm Limited</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经一致性评价专家委员会审议，拟申请参比制剂不具有参比制剂地位，审议未通过。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呋喃妥因胶囊</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Nitrofurantoin Macrocrystals Capsules/Macrodantin</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100mg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Amdipharm Limited</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欧盟上市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同上</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注射用哌拉西林钠他唑巴坦钠</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 xml:space="preserve">Piperacillin Sodium and Tazobactam Sodium for Injection </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2.25g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Wockhardt Bio Ag</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国内进口药品</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经一致性评价专家委员会审议，拟申请参比制剂不具有参比制剂地位，审议未通过。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注射用哌拉西林钠他唑巴坦钠</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 xml:space="preserve">Piperacillin Sodium and Tazobactam Sodium for Injection </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4.5g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sz w:val="24"/>
                <w:szCs w:val="24"/>
              </w:rPr>
              <w:t>Wockhardt Bio Ag</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 xml:space="preserve">　</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国内进口药品</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color w:val="000000"/>
                <w:sz w:val="24"/>
                <w:szCs w:val="24"/>
                <w:shd w:val="pct15" w:color="auto" w:fill="FFFFFF"/>
              </w:rPr>
            </w:pPr>
            <w:r w:rsidRPr="001676E8">
              <w:rPr>
                <w:rFonts w:ascii="Times New Roman" w:eastAsia="仿宋_GB2312" w:hAnsi="Times New Roman" w:cs="Times New Roman" w:hint="eastAsia"/>
                <w:sz w:val="24"/>
                <w:szCs w:val="24"/>
              </w:rPr>
              <w:t>同上</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吲哚美辛贴</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sz w:val="24"/>
                <w:szCs w:val="24"/>
              </w:rPr>
              <w:t>Indometacin Patches</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每贴</w:t>
            </w:r>
            <w:r w:rsidRPr="001676E8">
              <w:rPr>
                <w:rFonts w:ascii="Times New Roman" w:eastAsia="仿宋_GB2312" w:hAnsi="Times New Roman" w:cs="Times New Roman"/>
                <w:sz w:val="24"/>
                <w:szCs w:val="24"/>
              </w:rPr>
              <w:t>(7cm×10cm)</w:t>
            </w:r>
            <w:r w:rsidRPr="001676E8">
              <w:rPr>
                <w:rFonts w:ascii="Times New Roman" w:eastAsia="仿宋_GB2312" w:hAnsi="Times New Roman" w:cs="Times New Roman" w:hint="eastAsia"/>
                <w:sz w:val="24"/>
                <w:szCs w:val="24"/>
              </w:rPr>
              <w:t>含膏量</w:t>
            </w:r>
            <w:r w:rsidRPr="001676E8">
              <w:rPr>
                <w:rFonts w:ascii="Times New Roman" w:eastAsia="仿宋_GB2312" w:hAnsi="Times New Roman" w:cs="Times New Roman"/>
                <w:sz w:val="24"/>
                <w:szCs w:val="24"/>
              </w:rPr>
              <w:t>3.5g</w:t>
            </w:r>
            <w:r w:rsidRPr="001676E8">
              <w:rPr>
                <w:rFonts w:ascii="Times New Roman" w:eastAsia="仿宋_GB2312" w:hAnsi="Times New Roman" w:cs="Times New Roman" w:hint="eastAsia"/>
                <w:sz w:val="24"/>
                <w:szCs w:val="24"/>
              </w:rPr>
              <w:t>，含吲哚美辛</w:t>
            </w:r>
            <w:r w:rsidRPr="001676E8">
              <w:rPr>
                <w:rFonts w:ascii="Times New Roman" w:eastAsia="仿宋_GB2312" w:hAnsi="Times New Roman" w:cs="Times New Roman"/>
                <w:sz w:val="24"/>
                <w:szCs w:val="24"/>
              </w:rPr>
              <w:t>35mg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sz w:val="24"/>
                <w:szCs w:val="24"/>
              </w:rPr>
              <w:t>Kowa Company,Ltd.</w:t>
            </w:r>
          </w:p>
        </w:tc>
        <w:tc>
          <w:tcPr>
            <w:tcW w:w="1276" w:type="dxa"/>
            <w:tcBorders>
              <w:top w:val="single" w:sz="4" w:space="0" w:color="auto"/>
              <w:left w:val="nil"/>
              <w:bottom w:val="single" w:sz="4" w:space="0" w:color="auto"/>
              <w:right w:val="single" w:sz="4" w:space="0" w:color="auto"/>
            </w:tcBorders>
            <w:vAlign w:val="center"/>
          </w:tcPr>
          <w:p w:rsidR="001676E8" w:rsidRPr="001676E8" w:rsidRDefault="001676E8" w:rsidP="001676E8">
            <w:pPr>
              <w:widowControl/>
              <w:jc w:val="center"/>
              <w:textAlignment w:val="center"/>
              <w:rPr>
                <w:rFonts w:ascii="Times New Roman" w:eastAsia="仿宋_GB2312"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 xml:space="preserve">国内进口药品　</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本品已于第</w:t>
            </w:r>
            <w:r w:rsidRPr="001676E8">
              <w:rPr>
                <w:rFonts w:ascii="Times New Roman" w:eastAsia="仿宋_GB2312" w:hAnsi="Times New Roman" w:cs="Times New Roman"/>
                <w:sz w:val="24"/>
                <w:szCs w:val="24"/>
              </w:rPr>
              <w:t>82</w:t>
            </w:r>
            <w:r w:rsidRPr="001676E8">
              <w:rPr>
                <w:rFonts w:ascii="Times New Roman" w:eastAsia="仿宋_GB2312" w:hAnsi="Times New Roman" w:cs="Times New Roman" w:hint="eastAsia"/>
                <w:sz w:val="24"/>
                <w:szCs w:val="24"/>
              </w:rPr>
              <w:t>批审议未通过并于药审中心网站进行公示。收到企业提出异议申请后，再次经一致性评价专家委员会审议，专家维持原结论，二次审议未通过。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前列地尔阿法环糊精软膏</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sz w:val="24"/>
                <w:szCs w:val="24"/>
              </w:rPr>
              <w:t xml:space="preserve">Alprostadil Alfadex OINTMENT/PROSTANDINOR  </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sz w:val="24"/>
                <w:szCs w:val="24"/>
              </w:rPr>
              <w:t>0.003% 1g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小野药品工业株式会社</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未进口原研药品</w:t>
            </w: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本品已于第</w:t>
            </w:r>
            <w:r w:rsidRPr="001676E8">
              <w:rPr>
                <w:rFonts w:ascii="Times New Roman" w:eastAsia="仿宋_GB2312" w:hAnsi="Times New Roman" w:cs="Times New Roman"/>
                <w:sz w:val="24"/>
                <w:szCs w:val="24"/>
              </w:rPr>
              <w:t>82</w:t>
            </w:r>
            <w:r w:rsidRPr="001676E8">
              <w:rPr>
                <w:rFonts w:ascii="Times New Roman" w:eastAsia="仿宋_GB2312" w:hAnsi="Times New Roman" w:cs="Times New Roman" w:hint="eastAsia"/>
                <w:sz w:val="24"/>
                <w:szCs w:val="24"/>
              </w:rPr>
              <w:t>批审议未通过并于药审中心网站进行公示。收到企业提出异议申请后，再次经一致性评价专家委员会审议，专家维持原结论，二次审议未通过。</w:t>
            </w:r>
          </w:p>
        </w:tc>
      </w:tr>
      <w:tr w:rsidR="001676E8" w:rsidRPr="001676E8" w:rsidTr="001676E8">
        <w:trPr>
          <w:cantSplit/>
          <w:trHeight w:val="9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676E8" w:rsidRPr="001676E8" w:rsidRDefault="001676E8" w:rsidP="001676E8">
            <w:pPr>
              <w:widowControl/>
              <w:numPr>
                <w:ilvl w:val="0"/>
                <w:numId w:val="2"/>
              </w:numPr>
              <w:jc w:val="center"/>
              <w:rPr>
                <w:rFonts w:ascii="Times New Roman" w:eastAsia="仿宋_GB2312" w:hAnsi="Times New Roman" w:cs="Times New Roman"/>
                <w:bCs/>
                <w:color w:val="000000"/>
                <w:kern w:val="0"/>
                <w:sz w:val="24"/>
                <w:szCs w:val="24"/>
                <w:shd w:val="pct15"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聚苯乙烯磺酸钙散</w:t>
            </w:r>
          </w:p>
        </w:tc>
        <w:tc>
          <w:tcPr>
            <w:tcW w:w="1985"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sz w:val="24"/>
                <w:szCs w:val="24"/>
              </w:rPr>
              <w:t>Calcium Polystyrene Sulfonate Powder /</w:t>
            </w:r>
            <w:r w:rsidRPr="001676E8">
              <w:rPr>
                <w:rFonts w:ascii="Times New Roman" w:eastAsia="仿宋_GB2312" w:hAnsi="Times New Roman" w:cs="Times New Roman" w:hint="eastAsia"/>
                <w:sz w:val="24"/>
                <w:szCs w:val="24"/>
              </w:rPr>
              <w:t>可利美特</w:t>
            </w:r>
          </w:p>
        </w:tc>
        <w:tc>
          <w:tcPr>
            <w:tcW w:w="1559"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sz w:val="24"/>
                <w:szCs w:val="24"/>
              </w:rPr>
              <w:t>5g</w:t>
            </w:r>
          </w:p>
        </w:tc>
        <w:tc>
          <w:tcPr>
            <w:tcW w:w="1417"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微软雅黑" w:hAnsi="Times New Roman" w:cs="Times New Roman" w:hint="eastAsia"/>
                <w:sz w:val="24"/>
                <w:szCs w:val="24"/>
              </w:rPr>
              <w:t>興</w:t>
            </w:r>
            <w:r w:rsidRPr="001676E8">
              <w:rPr>
                <w:rFonts w:ascii="Times New Roman" w:eastAsia="仿宋_GB2312" w:hAnsi="Times New Roman" w:cs="Times New Roman" w:hint="eastAsia"/>
                <w:sz w:val="24"/>
                <w:szCs w:val="24"/>
              </w:rPr>
              <w:t>和株式会社</w:t>
            </w:r>
            <w:r w:rsidRPr="001676E8">
              <w:rPr>
                <w:rFonts w:ascii="Times New Roman" w:eastAsia="仿宋_GB2312" w:hAnsi="Times New Roman" w:cs="Times New Roman"/>
                <w:sz w:val="24"/>
                <w:szCs w:val="24"/>
              </w:rPr>
              <w:t>;Kowa Company,Ltd.</w:t>
            </w:r>
          </w:p>
        </w:tc>
        <w:tc>
          <w:tcPr>
            <w:tcW w:w="1276"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rPr>
                <w:rFonts w:ascii="Times New Roman" w:eastAsia="仿宋_GB2312"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jc w:val="center"/>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日本上市</w:t>
            </w:r>
          </w:p>
        </w:tc>
        <w:tc>
          <w:tcPr>
            <w:tcW w:w="4172" w:type="dxa"/>
            <w:tcBorders>
              <w:top w:val="single" w:sz="4" w:space="0" w:color="auto"/>
              <w:left w:val="nil"/>
              <w:bottom w:val="single" w:sz="4" w:space="0" w:color="auto"/>
              <w:right w:val="single" w:sz="4" w:space="0" w:color="auto"/>
            </w:tcBorders>
            <w:vAlign w:val="center"/>
            <w:hideMark/>
          </w:tcPr>
          <w:p w:rsidR="001676E8" w:rsidRPr="001676E8" w:rsidRDefault="001676E8" w:rsidP="001676E8">
            <w:pPr>
              <w:widowControl/>
              <w:ind w:firstLineChars="200" w:firstLine="480"/>
              <w:textAlignment w:val="center"/>
              <w:rPr>
                <w:rFonts w:ascii="Times New Roman" w:eastAsia="仿宋_GB2312" w:hAnsi="Times New Roman" w:cs="Times New Roman"/>
                <w:sz w:val="24"/>
                <w:szCs w:val="24"/>
              </w:rPr>
            </w:pPr>
            <w:r w:rsidRPr="001676E8">
              <w:rPr>
                <w:rFonts w:ascii="Times New Roman" w:eastAsia="仿宋_GB2312" w:hAnsi="Times New Roman" w:cs="Times New Roman" w:hint="eastAsia"/>
                <w:sz w:val="24"/>
                <w:szCs w:val="24"/>
              </w:rPr>
              <w:t>本品已于第</w:t>
            </w:r>
            <w:r w:rsidRPr="001676E8">
              <w:rPr>
                <w:rFonts w:ascii="Times New Roman" w:eastAsia="仿宋_GB2312" w:hAnsi="Times New Roman" w:cs="Times New Roman"/>
                <w:sz w:val="24"/>
                <w:szCs w:val="24"/>
              </w:rPr>
              <w:t>54</w:t>
            </w:r>
            <w:r w:rsidRPr="001676E8">
              <w:rPr>
                <w:rFonts w:ascii="Times New Roman" w:eastAsia="仿宋_GB2312" w:hAnsi="Times New Roman" w:cs="Times New Roman" w:hint="eastAsia"/>
                <w:sz w:val="24"/>
                <w:szCs w:val="24"/>
              </w:rPr>
              <w:t>批审议未通过并于药审中心网站进行公示。收到企业提出异议申请后，再次经一致性评价专家委员会审议，专家维持原结论，二次审议未通过。</w:t>
            </w:r>
          </w:p>
        </w:tc>
      </w:tr>
    </w:tbl>
    <w:p w:rsidR="001676E8" w:rsidRPr="001676E8" w:rsidRDefault="001676E8" w:rsidP="001676E8">
      <w:pPr>
        <w:widowControl/>
        <w:jc w:val="left"/>
        <w:rPr>
          <w:rFonts w:ascii="Times New Roman" w:eastAsia="方正小标宋简体" w:hAnsi="Times New Roman" w:cs="Times New Roman"/>
          <w:color w:val="000000"/>
          <w:sz w:val="36"/>
          <w:szCs w:val="44"/>
        </w:rPr>
      </w:pPr>
      <w:r w:rsidRPr="001676E8">
        <w:rPr>
          <w:rFonts w:ascii="Times New Roman" w:eastAsia="方正小标宋简体" w:hAnsi="Times New Roman" w:cs="Times New Roman"/>
          <w:color w:val="000000"/>
          <w:kern w:val="0"/>
          <w:sz w:val="36"/>
          <w:szCs w:val="44"/>
        </w:rPr>
        <w:br w:type="page"/>
      </w:r>
    </w:p>
    <w:p w:rsidR="001676E8" w:rsidRPr="001676E8" w:rsidRDefault="001676E8" w:rsidP="001676E8">
      <w:pPr>
        <w:widowControl/>
        <w:jc w:val="left"/>
        <w:rPr>
          <w:rFonts w:ascii="Times New Roman" w:eastAsia="方正小标宋简体" w:hAnsi="Times New Roman" w:cs="Times New Roman"/>
          <w:color w:val="000000"/>
          <w:sz w:val="36"/>
          <w:szCs w:val="44"/>
        </w:rPr>
      </w:pPr>
      <w:r w:rsidRPr="001676E8">
        <w:rPr>
          <w:rFonts w:ascii="Times New Roman" w:eastAsia="方正小标宋简体" w:hAnsi="Times New Roman" w:cs="Times New Roman" w:hint="eastAsia"/>
          <w:color w:val="000000"/>
          <w:sz w:val="36"/>
          <w:szCs w:val="44"/>
        </w:rPr>
        <w:t>附件</w:t>
      </w:r>
      <w:r w:rsidRPr="001676E8">
        <w:rPr>
          <w:rFonts w:ascii="Times New Roman" w:eastAsia="方正小标宋简体" w:hAnsi="Times New Roman" w:cs="Times New Roman"/>
          <w:color w:val="000000"/>
          <w:sz w:val="36"/>
          <w:szCs w:val="44"/>
        </w:rPr>
        <w:t>4</w:t>
      </w:r>
    </w:p>
    <w:p w:rsidR="001676E8" w:rsidRPr="001676E8" w:rsidRDefault="001676E8" w:rsidP="001676E8">
      <w:pPr>
        <w:widowControl/>
        <w:jc w:val="center"/>
        <w:rPr>
          <w:rFonts w:ascii="Times New Roman" w:eastAsia="方正小标宋简体" w:hAnsi="Times New Roman" w:cs="Times New Roman"/>
          <w:color w:val="000000"/>
          <w:sz w:val="36"/>
          <w:szCs w:val="44"/>
        </w:rPr>
      </w:pPr>
      <w:r w:rsidRPr="001676E8">
        <w:rPr>
          <w:rFonts w:ascii="Times New Roman" w:eastAsia="方正小标宋简体" w:hAnsi="Times New Roman" w:cs="Times New Roman" w:hint="eastAsia"/>
          <w:color w:val="000000"/>
          <w:sz w:val="36"/>
          <w:szCs w:val="44"/>
        </w:rPr>
        <w:t>关于公开征求《化学仿制药参比制剂目录（第八十四批）》（征求意见稿）意见的通知</w:t>
      </w:r>
    </w:p>
    <w:p w:rsidR="001676E8" w:rsidRPr="001676E8" w:rsidRDefault="001676E8" w:rsidP="001676E8">
      <w:pPr>
        <w:widowControl/>
        <w:spacing w:line="480" w:lineRule="auto"/>
        <w:ind w:firstLineChars="150" w:firstLine="480"/>
        <w:rPr>
          <w:rFonts w:ascii="Times New Roman" w:eastAsia="仿宋_GB2312" w:hAnsi="Times New Roman" w:cs="Times New Roman"/>
          <w:color w:val="000000"/>
          <w:sz w:val="32"/>
          <w:szCs w:val="32"/>
        </w:rPr>
      </w:pPr>
    </w:p>
    <w:p w:rsidR="001676E8" w:rsidRPr="001676E8" w:rsidRDefault="001676E8" w:rsidP="001676E8">
      <w:pPr>
        <w:widowControl/>
        <w:spacing w:line="360" w:lineRule="auto"/>
        <w:ind w:firstLineChars="200" w:firstLine="640"/>
        <w:rPr>
          <w:rFonts w:ascii="Times New Roman" w:eastAsia="仿宋_GB2312" w:hAnsi="Times New Roman" w:cs="Times New Roman"/>
          <w:color w:val="000000"/>
          <w:sz w:val="32"/>
          <w:szCs w:val="28"/>
        </w:rPr>
      </w:pPr>
      <w:r w:rsidRPr="001676E8">
        <w:rPr>
          <w:rFonts w:ascii="Times New Roman" w:eastAsia="仿宋_GB2312" w:hAnsi="Times New Roman" w:cs="Times New Roman" w:hint="eastAsia"/>
          <w:color w:val="000000"/>
          <w:sz w:val="32"/>
          <w:szCs w:val="32"/>
        </w:rPr>
        <w:t>根据</w:t>
      </w:r>
      <w:r w:rsidRPr="001676E8">
        <w:rPr>
          <w:rFonts w:ascii="Times New Roman" w:eastAsia="仿宋_GB2312" w:hAnsi="Times New Roman" w:cs="Times New Roman" w:hint="eastAsia"/>
          <w:color w:val="000000"/>
          <w:sz w:val="32"/>
          <w:szCs w:val="28"/>
        </w:rPr>
        <w:t>国家药监局</w:t>
      </w:r>
      <w:r w:rsidRPr="001676E8">
        <w:rPr>
          <w:rFonts w:ascii="Times New Roman" w:eastAsia="仿宋_GB2312" w:hAnsi="Times New Roman" w:cs="Times New Roman"/>
          <w:color w:val="000000"/>
          <w:sz w:val="32"/>
          <w:szCs w:val="28"/>
        </w:rPr>
        <w:t>2019</w:t>
      </w:r>
      <w:r w:rsidRPr="001676E8">
        <w:rPr>
          <w:rFonts w:ascii="Times New Roman" w:eastAsia="仿宋_GB2312" w:hAnsi="Times New Roman" w:cs="Times New Roman" w:hint="eastAsia"/>
          <w:color w:val="000000"/>
          <w:sz w:val="32"/>
          <w:szCs w:val="28"/>
        </w:rPr>
        <w:t>年</w:t>
      </w:r>
      <w:r w:rsidRPr="001676E8">
        <w:rPr>
          <w:rFonts w:ascii="Times New Roman" w:eastAsia="仿宋_GB2312" w:hAnsi="Times New Roman" w:cs="Times New Roman"/>
          <w:color w:val="000000"/>
          <w:sz w:val="32"/>
          <w:szCs w:val="28"/>
        </w:rPr>
        <w:t>3</w:t>
      </w:r>
      <w:r w:rsidRPr="001676E8">
        <w:rPr>
          <w:rFonts w:ascii="Times New Roman" w:eastAsia="仿宋_GB2312" w:hAnsi="Times New Roman" w:cs="Times New Roman" w:hint="eastAsia"/>
          <w:color w:val="000000"/>
          <w:sz w:val="32"/>
          <w:szCs w:val="28"/>
        </w:rPr>
        <w:t>月</w:t>
      </w:r>
      <w:r w:rsidRPr="001676E8">
        <w:rPr>
          <w:rFonts w:ascii="Times New Roman" w:eastAsia="仿宋_GB2312" w:hAnsi="Times New Roman" w:cs="Times New Roman"/>
          <w:color w:val="000000"/>
          <w:sz w:val="32"/>
          <w:szCs w:val="28"/>
        </w:rPr>
        <w:t>28</w:t>
      </w:r>
      <w:r w:rsidRPr="001676E8">
        <w:rPr>
          <w:rFonts w:ascii="Times New Roman" w:eastAsia="仿宋_GB2312" w:hAnsi="Times New Roman" w:cs="Times New Roman" w:hint="eastAsia"/>
          <w:color w:val="000000"/>
          <w:sz w:val="32"/>
          <w:szCs w:val="28"/>
        </w:rPr>
        <w:t>日发布的《关于发布化学仿制药参比制剂遴选与确定程序的公告》（</w:t>
      </w:r>
      <w:r w:rsidRPr="001676E8">
        <w:rPr>
          <w:rFonts w:ascii="Times New Roman" w:eastAsia="仿宋_GB2312" w:hAnsi="Times New Roman" w:cs="Times New Roman"/>
          <w:color w:val="000000"/>
          <w:sz w:val="32"/>
          <w:szCs w:val="28"/>
        </w:rPr>
        <w:t>2019</w:t>
      </w:r>
      <w:r w:rsidRPr="001676E8">
        <w:rPr>
          <w:rFonts w:ascii="Times New Roman" w:eastAsia="仿宋_GB2312" w:hAnsi="Times New Roman" w:cs="Times New Roman" w:hint="eastAsia"/>
          <w:color w:val="000000"/>
          <w:sz w:val="32"/>
          <w:szCs w:val="28"/>
        </w:rPr>
        <w:t>年第</w:t>
      </w:r>
      <w:r w:rsidRPr="001676E8">
        <w:rPr>
          <w:rFonts w:ascii="Times New Roman" w:eastAsia="仿宋_GB2312" w:hAnsi="Times New Roman" w:cs="Times New Roman"/>
          <w:color w:val="000000"/>
          <w:sz w:val="32"/>
          <w:szCs w:val="28"/>
        </w:rPr>
        <w:t>25</w:t>
      </w:r>
      <w:r w:rsidRPr="001676E8">
        <w:rPr>
          <w:rFonts w:ascii="Times New Roman" w:eastAsia="仿宋_GB2312" w:hAnsi="Times New Roman" w:cs="Times New Roman" w:hint="eastAsia"/>
          <w:color w:val="000000"/>
          <w:sz w:val="32"/>
          <w:szCs w:val="28"/>
        </w:rPr>
        <w:t>号），我中心组织遴选了第八十四批参比制剂（见附件），现予以公示征求意见。</w:t>
      </w:r>
    </w:p>
    <w:p w:rsidR="001676E8" w:rsidRPr="001676E8" w:rsidRDefault="001676E8" w:rsidP="001676E8">
      <w:pPr>
        <w:widowControl/>
        <w:spacing w:line="360" w:lineRule="auto"/>
        <w:ind w:firstLineChars="200" w:firstLine="640"/>
        <w:rPr>
          <w:rFonts w:ascii="Times New Roman" w:eastAsia="仿宋_GB2312" w:hAnsi="Times New Roman" w:cs="Times New Roman"/>
          <w:color w:val="000000"/>
          <w:sz w:val="32"/>
          <w:szCs w:val="28"/>
        </w:rPr>
      </w:pPr>
      <w:r w:rsidRPr="001676E8">
        <w:rPr>
          <w:rFonts w:ascii="Times New Roman" w:eastAsia="仿宋_GB2312" w:hAnsi="Times New Roman" w:cs="Times New Roman" w:hint="eastAsia"/>
          <w:color w:val="000000"/>
          <w:sz w:val="32"/>
          <w:szCs w:val="28"/>
        </w:rPr>
        <w:t>公示期间，请通过参比制剂遴选申请平台下</w:t>
      </w:r>
      <w:r w:rsidRPr="001676E8">
        <w:rPr>
          <w:rFonts w:ascii="Times New Roman" w:eastAsia="仿宋_GB2312" w:hAnsi="Times New Roman" w:cs="Times New Roman"/>
          <w:color w:val="000000"/>
          <w:sz w:val="32"/>
          <w:szCs w:val="28"/>
        </w:rPr>
        <w:t>“</w:t>
      </w:r>
      <w:r w:rsidRPr="001676E8">
        <w:rPr>
          <w:rFonts w:ascii="Times New Roman" w:eastAsia="仿宋_GB2312" w:hAnsi="Times New Roman" w:cs="Times New Roman" w:hint="eastAsia"/>
          <w:color w:val="000000"/>
          <w:sz w:val="32"/>
          <w:szCs w:val="28"/>
        </w:rPr>
        <w:t>参比制剂存疑品种申请</w:t>
      </w:r>
      <w:r w:rsidRPr="001676E8">
        <w:rPr>
          <w:rFonts w:ascii="Times New Roman" w:eastAsia="仿宋_GB2312" w:hAnsi="Times New Roman" w:cs="Times New Roman"/>
          <w:color w:val="000000"/>
          <w:sz w:val="32"/>
          <w:szCs w:val="28"/>
        </w:rPr>
        <w:t>”</w:t>
      </w:r>
      <w:r w:rsidRPr="001676E8">
        <w:rPr>
          <w:rFonts w:ascii="Times New Roman" w:eastAsia="仿宋_GB2312" w:hAnsi="Times New Roman" w:cs="Times New Roman" w:hint="eastAsia"/>
          <w:color w:val="000000"/>
          <w:sz w:val="32"/>
          <w:szCs w:val="28"/>
        </w:rPr>
        <w:t>模块向药审中心进行意见反馈，为更好地服务申请人，反馈意见请提供充分依据和论证材料，反馈材料应加盖单位公章，并提供真实姓名和联系方式。</w:t>
      </w:r>
    </w:p>
    <w:p w:rsidR="001676E8" w:rsidRPr="001676E8" w:rsidRDefault="001676E8" w:rsidP="001676E8">
      <w:pPr>
        <w:widowControl/>
        <w:spacing w:line="360" w:lineRule="auto"/>
        <w:ind w:firstLineChars="200" w:firstLine="640"/>
        <w:rPr>
          <w:rFonts w:ascii="Times New Roman" w:eastAsia="仿宋_GB2312" w:hAnsi="Times New Roman" w:cs="Times New Roman"/>
          <w:color w:val="000000"/>
          <w:sz w:val="32"/>
          <w:szCs w:val="28"/>
        </w:rPr>
      </w:pPr>
      <w:r w:rsidRPr="001676E8">
        <w:rPr>
          <w:rFonts w:ascii="Times New Roman" w:eastAsia="仿宋_GB2312" w:hAnsi="Times New Roman" w:cs="Times New Roman" w:hint="eastAsia"/>
          <w:color w:val="000000"/>
          <w:sz w:val="32"/>
          <w:szCs w:val="28"/>
        </w:rPr>
        <w:t>公示期限：</w:t>
      </w:r>
      <w:r w:rsidRPr="001676E8">
        <w:rPr>
          <w:rFonts w:ascii="Times New Roman" w:eastAsia="仿宋_GB2312" w:hAnsi="Times New Roman" w:cs="Times New Roman"/>
          <w:color w:val="000000"/>
          <w:sz w:val="32"/>
          <w:szCs w:val="28"/>
        </w:rPr>
        <w:t>2024</w:t>
      </w:r>
      <w:r w:rsidRPr="001676E8">
        <w:rPr>
          <w:rFonts w:ascii="Times New Roman" w:eastAsia="仿宋_GB2312" w:hAnsi="Times New Roman" w:cs="Times New Roman" w:hint="eastAsia"/>
          <w:color w:val="000000"/>
          <w:sz w:val="32"/>
          <w:szCs w:val="28"/>
        </w:rPr>
        <w:t>年</w:t>
      </w:r>
      <w:r w:rsidRPr="001676E8">
        <w:rPr>
          <w:rFonts w:ascii="Times New Roman" w:eastAsia="仿宋_GB2312" w:hAnsi="Times New Roman" w:cs="Times New Roman"/>
          <w:color w:val="000000"/>
          <w:sz w:val="32"/>
          <w:szCs w:val="28"/>
        </w:rPr>
        <w:t>6</w:t>
      </w:r>
      <w:r w:rsidRPr="001676E8">
        <w:rPr>
          <w:rFonts w:ascii="Times New Roman" w:eastAsia="仿宋_GB2312" w:hAnsi="Times New Roman" w:cs="Times New Roman" w:hint="eastAsia"/>
          <w:color w:val="000000"/>
          <w:sz w:val="32"/>
          <w:szCs w:val="28"/>
        </w:rPr>
        <w:t>月</w:t>
      </w:r>
      <w:r w:rsidRPr="001676E8">
        <w:rPr>
          <w:rFonts w:ascii="Times New Roman" w:eastAsia="仿宋_GB2312" w:hAnsi="Times New Roman" w:cs="Times New Roman"/>
          <w:color w:val="000000"/>
          <w:sz w:val="32"/>
          <w:szCs w:val="28"/>
        </w:rPr>
        <w:t>X</w:t>
      </w:r>
      <w:r w:rsidRPr="001676E8">
        <w:rPr>
          <w:rFonts w:ascii="Times New Roman" w:eastAsia="仿宋_GB2312" w:hAnsi="Times New Roman" w:cs="Times New Roman" w:hint="eastAsia"/>
          <w:color w:val="000000"/>
          <w:sz w:val="32"/>
          <w:szCs w:val="28"/>
        </w:rPr>
        <w:t>日～</w:t>
      </w:r>
      <w:r w:rsidRPr="001676E8">
        <w:rPr>
          <w:rFonts w:ascii="Times New Roman" w:eastAsia="仿宋_GB2312" w:hAnsi="Times New Roman" w:cs="Times New Roman"/>
          <w:color w:val="000000"/>
          <w:sz w:val="32"/>
          <w:szCs w:val="28"/>
        </w:rPr>
        <w:t>2024</w:t>
      </w:r>
      <w:r w:rsidRPr="001676E8">
        <w:rPr>
          <w:rFonts w:ascii="Times New Roman" w:eastAsia="仿宋_GB2312" w:hAnsi="Times New Roman" w:cs="Times New Roman" w:hint="eastAsia"/>
          <w:color w:val="000000"/>
          <w:sz w:val="32"/>
          <w:szCs w:val="28"/>
        </w:rPr>
        <w:t>年</w:t>
      </w:r>
      <w:r w:rsidRPr="001676E8">
        <w:rPr>
          <w:rFonts w:ascii="Times New Roman" w:eastAsia="仿宋_GB2312" w:hAnsi="Times New Roman" w:cs="Times New Roman"/>
          <w:color w:val="000000"/>
          <w:sz w:val="32"/>
          <w:szCs w:val="28"/>
        </w:rPr>
        <w:t>7</w:t>
      </w:r>
      <w:r w:rsidRPr="001676E8">
        <w:rPr>
          <w:rFonts w:ascii="Times New Roman" w:eastAsia="仿宋_GB2312" w:hAnsi="Times New Roman" w:cs="Times New Roman" w:hint="eastAsia"/>
          <w:color w:val="000000"/>
          <w:sz w:val="32"/>
          <w:szCs w:val="28"/>
        </w:rPr>
        <w:t>月</w:t>
      </w:r>
      <w:r w:rsidRPr="001676E8">
        <w:rPr>
          <w:rFonts w:ascii="Times New Roman" w:eastAsia="仿宋_GB2312" w:hAnsi="Times New Roman" w:cs="Times New Roman"/>
          <w:color w:val="000000"/>
          <w:sz w:val="32"/>
          <w:szCs w:val="28"/>
        </w:rPr>
        <w:t>X</w:t>
      </w:r>
      <w:r w:rsidRPr="001676E8">
        <w:rPr>
          <w:rFonts w:ascii="Times New Roman" w:eastAsia="仿宋_GB2312" w:hAnsi="Times New Roman" w:cs="Times New Roman" w:hint="eastAsia"/>
          <w:color w:val="000000"/>
          <w:sz w:val="32"/>
          <w:szCs w:val="28"/>
        </w:rPr>
        <w:t>日（</w:t>
      </w:r>
      <w:r w:rsidRPr="001676E8">
        <w:rPr>
          <w:rFonts w:ascii="Times New Roman" w:eastAsia="仿宋_GB2312" w:hAnsi="Times New Roman" w:cs="Times New Roman"/>
          <w:color w:val="000000"/>
          <w:sz w:val="32"/>
          <w:szCs w:val="28"/>
        </w:rPr>
        <w:t>10</w:t>
      </w:r>
      <w:r w:rsidRPr="001676E8">
        <w:rPr>
          <w:rFonts w:ascii="Times New Roman" w:eastAsia="仿宋_GB2312" w:hAnsi="Times New Roman" w:cs="Times New Roman" w:hint="eastAsia"/>
          <w:color w:val="000000"/>
          <w:sz w:val="32"/>
          <w:szCs w:val="28"/>
        </w:rPr>
        <w:t>个工作日）。</w:t>
      </w:r>
    </w:p>
    <w:p w:rsidR="001676E8" w:rsidRPr="001676E8" w:rsidRDefault="001676E8" w:rsidP="001676E8">
      <w:pPr>
        <w:widowControl/>
        <w:spacing w:line="360" w:lineRule="auto"/>
        <w:ind w:firstLineChars="200" w:firstLine="640"/>
        <w:jc w:val="right"/>
        <w:rPr>
          <w:rFonts w:ascii="Times New Roman" w:eastAsia="仿宋_GB2312" w:hAnsi="Times New Roman" w:cs="Times New Roman"/>
          <w:color w:val="000000"/>
          <w:sz w:val="32"/>
          <w:szCs w:val="28"/>
        </w:rPr>
      </w:pPr>
    </w:p>
    <w:p w:rsidR="001676E8" w:rsidRPr="001676E8" w:rsidRDefault="001676E8" w:rsidP="001676E8">
      <w:pPr>
        <w:widowControl/>
        <w:spacing w:line="360" w:lineRule="auto"/>
        <w:ind w:firstLineChars="200" w:firstLine="640"/>
        <w:jc w:val="right"/>
        <w:rPr>
          <w:rFonts w:ascii="Times New Roman" w:eastAsia="仿宋_GB2312" w:hAnsi="Times New Roman" w:cs="Times New Roman"/>
          <w:color w:val="000000"/>
          <w:sz w:val="32"/>
          <w:szCs w:val="28"/>
        </w:rPr>
      </w:pPr>
      <w:r w:rsidRPr="001676E8">
        <w:rPr>
          <w:rFonts w:ascii="Times New Roman" w:eastAsia="仿宋_GB2312" w:hAnsi="Times New Roman" w:cs="Times New Roman" w:hint="eastAsia"/>
          <w:color w:val="000000"/>
          <w:sz w:val="32"/>
          <w:szCs w:val="28"/>
        </w:rPr>
        <w:t>国家药品监督管理局药品审评中心</w:t>
      </w:r>
    </w:p>
    <w:p w:rsidR="001676E8" w:rsidRPr="001676E8" w:rsidRDefault="001676E8" w:rsidP="001676E8">
      <w:pPr>
        <w:widowControl/>
        <w:jc w:val="right"/>
        <w:rPr>
          <w:rFonts w:ascii="Times New Roman" w:eastAsia="黑体" w:hAnsi="Times New Roman" w:cs="Times New Roman"/>
          <w:color w:val="000000"/>
          <w:kern w:val="0"/>
          <w:sz w:val="32"/>
          <w:szCs w:val="32"/>
        </w:rPr>
      </w:pPr>
      <w:r w:rsidRPr="001676E8">
        <w:rPr>
          <w:rFonts w:ascii="Times New Roman" w:eastAsia="仿宋_GB2312" w:hAnsi="Times New Roman" w:cs="Times New Roman"/>
          <w:color w:val="000000"/>
          <w:sz w:val="32"/>
          <w:szCs w:val="28"/>
        </w:rPr>
        <w:t>2024</w:t>
      </w:r>
      <w:r w:rsidRPr="001676E8">
        <w:rPr>
          <w:rFonts w:ascii="Times New Roman" w:eastAsia="仿宋_GB2312" w:hAnsi="Times New Roman" w:cs="Times New Roman" w:hint="eastAsia"/>
          <w:color w:val="000000"/>
          <w:sz w:val="32"/>
          <w:szCs w:val="28"/>
        </w:rPr>
        <w:t>年</w:t>
      </w:r>
      <w:r w:rsidRPr="001676E8">
        <w:rPr>
          <w:rFonts w:ascii="Times New Roman" w:eastAsia="仿宋_GB2312" w:hAnsi="Times New Roman" w:cs="Times New Roman"/>
          <w:color w:val="000000"/>
          <w:sz w:val="32"/>
          <w:szCs w:val="28"/>
        </w:rPr>
        <w:t>6</w:t>
      </w:r>
      <w:r w:rsidRPr="001676E8">
        <w:rPr>
          <w:rFonts w:ascii="Times New Roman" w:eastAsia="仿宋_GB2312" w:hAnsi="Times New Roman" w:cs="Times New Roman" w:hint="eastAsia"/>
          <w:color w:val="000000"/>
          <w:sz w:val="32"/>
          <w:szCs w:val="28"/>
        </w:rPr>
        <w:t>月</w:t>
      </w:r>
      <w:r w:rsidRPr="001676E8">
        <w:rPr>
          <w:rFonts w:ascii="Times New Roman" w:eastAsia="仿宋_GB2312" w:hAnsi="Times New Roman" w:cs="Times New Roman"/>
          <w:color w:val="000000"/>
          <w:sz w:val="32"/>
          <w:szCs w:val="28"/>
        </w:rPr>
        <w:t xml:space="preserve"> </w:t>
      </w:r>
      <w:r w:rsidRPr="001676E8">
        <w:rPr>
          <w:rFonts w:ascii="Times New Roman" w:eastAsia="仿宋_GB2312" w:hAnsi="Times New Roman" w:cs="Times New Roman" w:hint="eastAsia"/>
          <w:color w:val="000000"/>
          <w:sz w:val="32"/>
          <w:szCs w:val="28"/>
        </w:rPr>
        <w:t>日</w:t>
      </w:r>
    </w:p>
    <w:p w:rsidR="001676E8" w:rsidRPr="001676E8" w:rsidRDefault="001676E8" w:rsidP="001676E8">
      <w:pPr>
        <w:rPr>
          <w:rFonts w:ascii="Times New Roman" w:eastAsia="宋体" w:hAnsi="Times New Roman" w:cs="Times New Roman"/>
        </w:rPr>
      </w:pPr>
    </w:p>
    <w:p w:rsidR="00A41F44" w:rsidRDefault="00A41F44"/>
    <w:sectPr w:rsidR="00A41F44" w:rsidSect="00380FC4">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E8" w:rsidRDefault="001676E8" w:rsidP="001676E8">
      <w:r>
        <w:separator/>
      </w:r>
    </w:p>
  </w:endnote>
  <w:endnote w:type="continuationSeparator" w:id="0">
    <w:p w:rsidR="001676E8" w:rsidRDefault="001676E8" w:rsidP="0016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 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E8" w:rsidRDefault="001676E8" w:rsidP="001676E8">
      <w:r>
        <w:separator/>
      </w:r>
    </w:p>
  </w:footnote>
  <w:footnote w:type="continuationSeparator" w:id="0">
    <w:p w:rsidR="001676E8" w:rsidRDefault="001676E8" w:rsidP="001676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71B1"/>
    <w:multiLevelType w:val="hybridMultilevel"/>
    <w:tmpl w:val="91E6B148"/>
    <w:lvl w:ilvl="0" w:tplc="AD1478F0">
      <w:start w:val="1"/>
      <w:numFmt w:val="decimal"/>
      <w:lvlText w:val="84-%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41853A5"/>
    <w:multiLevelType w:val="multilevel"/>
    <w:tmpl w:val="AB380D46"/>
    <w:styleLink w:val="1"/>
    <w:lvl w:ilvl="0">
      <w:start w:val="1"/>
      <w:numFmt w:val="decimal"/>
      <w:lvlText w:val="%1"/>
      <w:lvlJc w:val="left"/>
      <w:pPr>
        <w:tabs>
          <w:tab w:val="num" w:pos="0"/>
        </w:tabs>
        <w:ind w:left="0" w:firstLine="288"/>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B4"/>
    <w:rsid w:val="000206A0"/>
    <w:rsid w:val="00060F40"/>
    <w:rsid w:val="0008348A"/>
    <w:rsid w:val="000A3761"/>
    <w:rsid w:val="000C0E08"/>
    <w:rsid w:val="00113EA6"/>
    <w:rsid w:val="00127C70"/>
    <w:rsid w:val="00136C82"/>
    <w:rsid w:val="001377E6"/>
    <w:rsid w:val="00137E97"/>
    <w:rsid w:val="00137EF2"/>
    <w:rsid w:val="001627E8"/>
    <w:rsid w:val="00165FE1"/>
    <w:rsid w:val="001676E8"/>
    <w:rsid w:val="001A1D85"/>
    <w:rsid w:val="001A6B52"/>
    <w:rsid w:val="001B0E3E"/>
    <w:rsid w:val="001C6AB6"/>
    <w:rsid w:val="001D49BE"/>
    <w:rsid w:val="001F1D72"/>
    <w:rsid w:val="00224AC5"/>
    <w:rsid w:val="00287A3D"/>
    <w:rsid w:val="002A43CC"/>
    <w:rsid w:val="002B1866"/>
    <w:rsid w:val="002C1B95"/>
    <w:rsid w:val="002C1DD5"/>
    <w:rsid w:val="00306ACC"/>
    <w:rsid w:val="0032092B"/>
    <w:rsid w:val="00321B6E"/>
    <w:rsid w:val="00324EDE"/>
    <w:rsid w:val="00326286"/>
    <w:rsid w:val="003348B4"/>
    <w:rsid w:val="0036264A"/>
    <w:rsid w:val="00380DCC"/>
    <w:rsid w:val="00380FC4"/>
    <w:rsid w:val="00384EA4"/>
    <w:rsid w:val="003A39BD"/>
    <w:rsid w:val="003F1B73"/>
    <w:rsid w:val="0040379F"/>
    <w:rsid w:val="004066FE"/>
    <w:rsid w:val="004171A4"/>
    <w:rsid w:val="00435981"/>
    <w:rsid w:val="00444FA6"/>
    <w:rsid w:val="00462839"/>
    <w:rsid w:val="00463D71"/>
    <w:rsid w:val="00465D95"/>
    <w:rsid w:val="00466AB1"/>
    <w:rsid w:val="00484E46"/>
    <w:rsid w:val="004A4D93"/>
    <w:rsid w:val="004A6F58"/>
    <w:rsid w:val="004B13FF"/>
    <w:rsid w:val="004D1F17"/>
    <w:rsid w:val="0050392D"/>
    <w:rsid w:val="0051465B"/>
    <w:rsid w:val="00517385"/>
    <w:rsid w:val="005173CA"/>
    <w:rsid w:val="005208C4"/>
    <w:rsid w:val="00522C5D"/>
    <w:rsid w:val="00544949"/>
    <w:rsid w:val="005515E8"/>
    <w:rsid w:val="00582657"/>
    <w:rsid w:val="005A3004"/>
    <w:rsid w:val="005A3C93"/>
    <w:rsid w:val="005A74A2"/>
    <w:rsid w:val="005C27B0"/>
    <w:rsid w:val="005E1AED"/>
    <w:rsid w:val="006001CC"/>
    <w:rsid w:val="0060264C"/>
    <w:rsid w:val="00603908"/>
    <w:rsid w:val="00617786"/>
    <w:rsid w:val="006323A3"/>
    <w:rsid w:val="0064288A"/>
    <w:rsid w:val="0066078B"/>
    <w:rsid w:val="00671E51"/>
    <w:rsid w:val="00675FD5"/>
    <w:rsid w:val="006772C3"/>
    <w:rsid w:val="00681526"/>
    <w:rsid w:val="006819DC"/>
    <w:rsid w:val="00685A0C"/>
    <w:rsid w:val="006860AD"/>
    <w:rsid w:val="00691673"/>
    <w:rsid w:val="00694853"/>
    <w:rsid w:val="006B23B9"/>
    <w:rsid w:val="006D38FA"/>
    <w:rsid w:val="006D40D5"/>
    <w:rsid w:val="00711D91"/>
    <w:rsid w:val="00712575"/>
    <w:rsid w:val="00720814"/>
    <w:rsid w:val="00767B0E"/>
    <w:rsid w:val="00772D0D"/>
    <w:rsid w:val="00777F74"/>
    <w:rsid w:val="007955E3"/>
    <w:rsid w:val="007B2481"/>
    <w:rsid w:val="007C0803"/>
    <w:rsid w:val="007C0DF1"/>
    <w:rsid w:val="007D6A3E"/>
    <w:rsid w:val="007F0D09"/>
    <w:rsid w:val="00831642"/>
    <w:rsid w:val="00843257"/>
    <w:rsid w:val="008441DC"/>
    <w:rsid w:val="008745C4"/>
    <w:rsid w:val="0088066E"/>
    <w:rsid w:val="00895703"/>
    <w:rsid w:val="008971A8"/>
    <w:rsid w:val="008B3773"/>
    <w:rsid w:val="008C3D21"/>
    <w:rsid w:val="008D02E0"/>
    <w:rsid w:val="008D6B84"/>
    <w:rsid w:val="008F1882"/>
    <w:rsid w:val="008F7B40"/>
    <w:rsid w:val="00904A8D"/>
    <w:rsid w:val="009055EE"/>
    <w:rsid w:val="009306AE"/>
    <w:rsid w:val="00933388"/>
    <w:rsid w:val="00935E33"/>
    <w:rsid w:val="009460DB"/>
    <w:rsid w:val="00955335"/>
    <w:rsid w:val="0097132C"/>
    <w:rsid w:val="009A55F7"/>
    <w:rsid w:val="009B4F1D"/>
    <w:rsid w:val="009C1235"/>
    <w:rsid w:val="009D141B"/>
    <w:rsid w:val="009D19FA"/>
    <w:rsid w:val="009E22D9"/>
    <w:rsid w:val="009E2F75"/>
    <w:rsid w:val="00A10A2D"/>
    <w:rsid w:val="00A40E0F"/>
    <w:rsid w:val="00A41F44"/>
    <w:rsid w:val="00A45788"/>
    <w:rsid w:val="00A51327"/>
    <w:rsid w:val="00A53CBB"/>
    <w:rsid w:val="00A76856"/>
    <w:rsid w:val="00A939BB"/>
    <w:rsid w:val="00A97E45"/>
    <w:rsid w:val="00AB5694"/>
    <w:rsid w:val="00AB6156"/>
    <w:rsid w:val="00AE155E"/>
    <w:rsid w:val="00AE3D11"/>
    <w:rsid w:val="00AE489D"/>
    <w:rsid w:val="00AE48CE"/>
    <w:rsid w:val="00AF6BB6"/>
    <w:rsid w:val="00B2063E"/>
    <w:rsid w:val="00B2621C"/>
    <w:rsid w:val="00B436E5"/>
    <w:rsid w:val="00B507DE"/>
    <w:rsid w:val="00B7727B"/>
    <w:rsid w:val="00BA1C75"/>
    <w:rsid w:val="00BC5173"/>
    <w:rsid w:val="00BD1742"/>
    <w:rsid w:val="00BD328C"/>
    <w:rsid w:val="00BE0C73"/>
    <w:rsid w:val="00BF7564"/>
    <w:rsid w:val="00C26785"/>
    <w:rsid w:val="00C36C9C"/>
    <w:rsid w:val="00C54135"/>
    <w:rsid w:val="00C7116D"/>
    <w:rsid w:val="00C7276D"/>
    <w:rsid w:val="00C771BB"/>
    <w:rsid w:val="00CA247E"/>
    <w:rsid w:val="00CA3C33"/>
    <w:rsid w:val="00CB58B9"/>
    <w:rsid w:val="00CC0711"/>
    <w:rsid w:val="00CD27DB"/>
    <w:rsid w:val="00CD312E"/>
    <w:rsid w:val="00CD521E"/>
    <w:rsid w:val="00CE1464"/>
    <w:rsid w:val="00CE411B"/>
    <w:rsid w:val="00D00A68"/>
    <w:rsid w:val="00D0188B"/>
    <w:rsid w:val="00D1163E"/>
    <w:rsid w:val="00D1212E"/>
    <w:rsid w:val="00D41BC0"/>
    <w:rsid w:val="00D56C67"/>
    <w:rsid w:val="00D665B0"/>
    <w:rsid w:val="00D73FD2"/>
    <w:rsid w:val="00D82EB2"/>
    <w:rsid w:val="00DA4E4B"/>
    <w:rsid w:val="00DB6DAE"/>
    <w:rsid w:val="00DD1365"/>
    <w:rsid w:val="00DD5E30"/>
    <w:rsid w:val="00DE03AF"/>
    <w:rsid w:val="00DF50FE"/>
    <w:rsid w:val="00E2233D"/>
    <w:rsid w:val="00E2533D"/>
    <w:rsid w:val="00E52F2E"/>
    <w:rsid w:val="00E71942"/>
    <w:rsid w:val="00E903FD"/>
    <w:rsid w:val="00EA6BC4"/>
    <w:rsid w:val="00EB1E0C"/>
    <w:rsid w:val="00EB6ED5"/>
    <w:rsid w:val="00EE131F"/>
    <w:rsid w:val="00EF19E3"/>
    <w:rsid w:val="00F177FC"/>
    <w:rsid w:val="00F2209F"/>
    <w:rsid w:val="00F36373"/>
    <w:rsid w:val="00F41882"/>
    <w:rsid w:val="00F43EF8"/>
    <w:rsid w:val="00F54252"/>
    <w:rsid w:val="00F8360B"/>
    <w:rsid w:val="00F8442D"/>
    <w:rsid w:val="00F91F58"/>
    <w:rsid w:val="00FB7CF1"/>
    <w:rsid w:val="00FF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1F023"/>
  <w15:chartTrackingRefBased/>
  <w15:docId w15:val="{70615A56-7AD9-4A80-8698-DB9ADF97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6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1676E8"/>
    <w:rPr>
      <w:sz w:val="18"/>
      <w:szCs w:val="18"/>
    </w:rPr>
  </w:style>
  <w:style w:type="paragraph" w:styleId="a5">
    <w:name w:val="footer"/>
    <w:basedOn w:val="a"/>
    <w:link w:val="a6"/>
    <w:uiPriority w:val="99"/>
    <w:unhideWhenUsed/>
    <w:qFormat/>
    <w:rsid w:val="001676E8"/>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1676E8"/>
    <w:rPr>
      <w:sz w:val="18"/>
      <w:szCs w:val="18"/>
    </w:rPr>
  </w:style>
  <w:style w:type="numbering" w:customStyle="1" w:styleId="10">
    <w:name w:val="无列表1"/>
    <w:next w:val="a2"/>
    <w:uiPriority w:val="99"/>
    <w:semiHidden/>
    <w:unhideWhenUsed/>
    <w:rsid w:val="001676E8"/>
  </w:style>
  <w:style w:type="character" w:styleId="a7">
    <w:name w:val="Hyperlink"/>
    <w:basedOn w:val="a0"/>
    <w:uiPriority w:val="99"/>
    <w:semiHidden/>
    <w:unhideWhenUsed/>
    <w:qFormat/>
    <w:rsid w:val="001676E8"/>
    <w:rPr>
      <w:color w:val="0000FF"/>
      <w:u w:val="single"/>
    </w:rPr>
  </w:style>
  <w:style w:type="character" w:customStyle="1" w:styleId="11">
    <w:name w:val="访问过的超链接1"/>
    <w:basedOn w:val="a0"/>
    <w:uiPriority w:val="99"/>
    <w:semiHidden/>
    <w:unhideWhenUsed/>
    <w:rsid w:val="001676E8"/>
    <w:rPr>
      <w:color w:val="954F72"/>
      <w:u w:val="single"/>
    </w:rPr>
  </w:style>
  <w:style w:type="paragraph" w:customStyle="1" w:styleId="msonormal0">
    <w:name w:val="msonormal"/>
    <w:basedOn w:val="a"/>
    <w:qFormat/>
    <w:rsid w:val="001676E8"/>
    <w:pPr>
      <w:widowControl/>
      <w:spacing w:before="100" w:beforeAutospacing="1" w:after="100" w:afterAutospacing="1"/>
      <w:jc w:val="left"/>
    </w:pPr>
    <w:rPr>
      <w:rFonts w:ascii="宋体" w:eastAsia="宋体" w:hAnsi="宋体" w:cs="宋体"/>
      <w:kern w:val="0"/>
      <w:sz w:val="24"/>
      <w:szCs w:val="24"/>
    </w:rPr>
  </w:style>
  <w:style w:type="paragraph" w:styleId="a8">
    <w:name w:val="annotation text"/>
    <w:basedOn w:val="a"/>
    <w:link w:val="a9"/>
    <w:uiPriority w:val="99"/>
    <w:semiHidden/>
    <w:unhideWhenUsed/>
    <w:qFormat/>
    <w:rsid w:val="001676E8"/>
    <w:pPr>
      <w:widowControl/>
      <w:jc w:val="left"/>
    </w:pPr>
    <w:rPr>
      <w:rFonts w:ascii="Calibri" w:eastAsia="宋体" w:hAnsi="Calibri" w:cs="Times New Roman"/>
    </w:rPr>
  </w:style>
  <w:style w:type="character" w:customStyle="1" w:styleId="a9">
    <w:name w:val="批注文字 字符"/>
    <w:basedOn w:val="a0"/>
    <w:link w:val="a8"/>
    <w:uiPriority w:val="99"/>
    <w:semiHidden/>
    <w:qFormat/>
    <w:rsid w:val="001676E8"/>
    <w:rPr>
      <w:rFonts w:ascii="Calibri" w:eastAsia="宋体" w:hAnsi="Calibri" w:cs="Times New Roman"/>
    </w:rPr>
  </w:style>
  <w:style w:type="paragraph" w:styleId="aa">
    <w:name w:val="Date"/>
    <w:basedOn w:val="a"/>
    <w:next w:val="a"/>
    <w:link w:val="ab"/>
    <w:uiPriority w:val="99"/>
    <w:semiHidden/>
    <w:unhideWhenUsed/>
    <w:rsid w:val="001676E8"/>
    <w:pPr>
      <w:widowControl/>
      <w:ind w:leftChars="2500" w:left="100"/>
      <w:jc w:val="center"/>
    </w:pPr>
    <w:rPr>
      <w:rFonts w:ascii="Calibri" w:eastAsia="宋体" w:hAnsi="Calibri" w:cs="Times New Roman"/>
    </w:rPr>
  </w:style>
  <w:style w:type="character" w:customStyle="1" w:styleId="ab">
    <w:name w:val="日期 字符"/>
    <w:basedOn w:val="a0"/>
    <w:link w:val="aa"/>
    <w:uiPriority w:val="99"/>
    <w:semiHidden/>
    <w:rsid w:val="001676E8"/>
    <w:rPr>
      <w:rFonts w:ascii="Calibri" w:eastAsia="宋体" w:hAnsi="Calibri" w:cs="Times New Roman"/>
    </w:rPr>
  </w:style>
  <w:style w:type="paragraph" w:styleId="ac">
    <w:name w:val="annotation subject"/>
    <w:basedOn w:val="a8"/>
    <w:next w:val="a8"/>
    <w:link w:val="ad"/>
    <w:uiPriority w:val="99"/>
    <w:semiHidden/>
    <w:unhideWhenUsed/>
    <w:rsid w:val="001676E8"/>
    <w:rPr>
      <w:b/>
      <w:bCs/>
    </w:rPr>
  </w:style>
  <w:style w:type="character" w:customStyle="1" w:styleId="ad">
    <w:name w:val="批注主题 字符"/>
    <w:basedOn w:val="a9"/>
    <w:link w:val="ac"/>
    <w:uiPriority w:val="99"/>
    <w:semiHidden/>
    <w:rsid w:val="001676E8"/>
    <w:rPr>
      <w:rFonts w:ascii="Calibri" w:eastAsia="宋体" w:hAnsi="Calibri" w:cs="Times New Roman"/>
      <w:b/>
      <w:bCs/>
    </w:rPr>
  </w:style>
  <w:style w:type="paragraph" w:styleId="ae">
    <w:name w:val="Balloon Text"/>
    <w:basedOn w:val="a"/>
    <w:link w:val="af"/>
    <w:uiPriority w:val="99"/>
    <w:semiHidden/>
    <w:unhideWhenUsed/>
    <w:rsid w:val="001676E8"/>
    <w:rPr>
      <w:rFonts w:ascii="Calibri" w:eastAsia="宋体" w:hAnsi="Calibri" w:cs="Times New Roman"/>
      <w:sz w:val="18"/>
      <w:szCs w:val="18"/>
    </w:rPr>
  </w:style>
  <w:style w:type="character" w:customStyle="1" w:styleId="af">
    <w:name w:val="批注框文本 字符"/>
    <w:basedOn w:val="a0"/>
    <w:link w:val="ae"/>
    <w:uiPriority w:val="99"/>
    <w:semiHidden/>
    <w:rsid w:val="001676E8"/>
    <w:rPr>
      <w:rFonts w:ascii="Calibri" w:eastAsia="宋体" w:hAnsi="Calibri" w:cs="Times New Roman"/>
      <w:sz w:val="18"/>
      <w:szCs w:val="18"/>
    </w:rPr>
  </w:style>
  <w:style w:type="paragraph" w:styleId="af0">
    <w:name w:val="Revision"/>
    <w:uiPriority w:val="99"/>
    <w:semiHidden/>
    <w:rsid w:val="001676E8"/>
    <w:rPr>
      <w:rFonts w:ascii="等线" w:eastAsia="等线" w:hAnsi="等线" w:cs="Times New Roman"/>
    </w:rPr>
  </w:style>
  <w:style w:type="paragraph" w:styleId="af1">
    <w:name w:val="List Paragraph"/>
    <w:basedOn w:val="a"/>
    <w:uiPriority w:val="34"/>
    <w:qFormat/>
    <w:rsid w:val="001676E8"/>
    <w:pPr>
      <w:widowControl/>
      <w:ind w:firstLineChars="200" w:firstLine="420"/>
      <w:jc w:val="center"/>
    </w:pPr>
    <w:rPr>
      <w:rFonts w:ascii="Calibri" w:eastAsia="宋体" w:hAnsi="Calibri" w:cs="Times New Roman"/>
    </w:rPr>
  </w:style>
  <w:style w:type="paragraph" w:customStyle="1" w:styleId="12">
    <w:name w:val="修订1"/>
    <w:uiPriority w:val="99"/>
    <w:semiHidden/>
    <w:rsid w:val="001676E8"/>
    <w:pPr>
      <w:jc w:val="center"/>
    </w:pPr>
    <w:rPr>
      <w:rFonts w:ascii="Calibri" w:eastAsia="宋体" w:hAnsi="Calibri" w:cs="Times New Roman"/>
    </w:rPr>
  </w:style>
  <w:style w:type="character" w:styleId="af2">
    <w:name w:val="annotation reference"/>
    <w:basedOn w:val="a0"/>
    <w:uiPriority w:val="99"/>
    <w:semiHidden/>
    <w:unhideWhenUsed/>
    <w:qFormat/>
    <w:rsid w:val="001676E8"/>
    <w:rPr>
      <w:sz w:val="21"/>
      <w:szCs w:val="21"/>
    </w:rPr>
  </w:style>
  <w:style w:type="character" w:customStyle="1" w:styleId="font11">
    <w:name w:val="font11"/>
    <w:basedOn w:val="a0"/>
    <w:rsid w:val="001676E8"/>
    <w:rPr>
      <w:rFonts w:ascii="仿宋" w:eastAsia="仿宋" w:hAnsi="仿宋" w:cs="仿宋" w:hint="eastAsia"/>
      <w:strike w:val="0"/>
      <w:dstrike w:val="0"/>
      <w:color w:val="000000"/>
      <w:sz w:val="24"/>
      <w:szCs w:val="24"/>
      <w:u w:val="none"/>
      <w:effect w:val="none"/>
    </w:rPr>
  </w:style>
  <w:style w:type="character" w:customStyle="1" w:styleId="font01">
    <w:name w:val="font01"/>
    <w:basedOn w:val="a0"/>
    <w:rsid w:val="001676E8"/>
    <w:rPr>
      <w:rFonts w:ascii="Arial" w:hAnsi="Arial" w:cs="Arial" w:hint="default"/>
      <w:strike w:val="0"/>
      <w:dstrike w:val="0"/>
      <w:color w:val="000000"/>
      <w:sz w:val="24"/>
      <w:szCs w:val="24"/>
      <w:u w:val="none"/>
      <w:effect w:val="none"/>
    </w:rPr>
  </w:style>
  <w:style w:type="character" w:customStyle="1" w:styleId="font21">
    <w:name w:val="font21"/>
    <w:basedOn w:val="a0"/>
    <w:rsid w:val="001676E8"/>
    <w:rPr>
      <w:rFonts w:ascii="仿宋" w:eastAsia="仿宋" w:hAnsi="仿宋" w:cs="仿宋" w:hint="eastAsia"/>
      <w:strike w:val="0"/>
      <w:dstrike w:val="0"/>
      <w:color w:val="000000"/>
      <w:sz w:val="24"/>
      <w:szCs w:val="24"/>
      <w:u w:val="none"/>
      <w:effect w:val="none"/>
    </w:rPr>
  </w:style>
  <w:style w:type="character" w:customStyle="1" w:styleId="font41">
    <w:name w:val="font41"/>
    <w:basedOn w:val="a0"/>
    <w:rsid w:val="001676E8"/>
    <w:rPr>
      <w:rFonts w:ascii="仿宋" w:eastAsia="仿宋" w:hAnsi="仿宋" w:cs="仿宋" w:hint="eastAsia"/>
      <w:strike w:val="0"/>
      <w:dstrike w:val="0"/>
      <w:color w:val="000000"/>
      <w:sz w:val="24"/>
      <w:szCs w:val="24"/>
      <w:u w:val="none"/>
      <w:effect w:val="none"/>
    </w:rPr>
  </w:style>
  <w:style w:type="table" w:styleId="af3">
    <w:name w:val="Table Grid"/>
    <w:basedOn w:val="a1"/>
    <w:uiPriority w:val="39"/>
    <w:rsid w:val="001676E8"/>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样式1"/>
    <w:uiPriority w:val="99"/>
    <w:rsid w:val="001676E8"/>
    <w:pPr>
      <w:numPr>
        <w:numId w:val="3"/>
      </w:numPr>
    </w:pPr>
  </w:style>
  <w:style w:type="character" w:styleId="af4">
    <w:name w:val="FollowedHyperlink"/>
    <w:basedOn w:val="a0"/>
    <w:uiPriority w:val="99"/>
    <w:semiHidden/>
    <w:unhideWhenUsed/>
    <w:rsid w:val="00167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8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2563</Words>
  <Characters>14613</Characters>
  <Application>Microsoft Office Word</Application>
  <DocSecurity>0</DocSecurity>
  <Lines>121</Lines>
  <Paragraphs>34</Paragraphs>
  <ScaleCrop>false</ScaleCrop>
  <Company>Microsoft</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宁黎丽</dc:creator>
  <cp:keywords/>
  <dc:description/>
  <cp:lastModifiedBy>李芳</cp:lastModifiedBy>
  <cp:revision>2</cp:revision>
  <dcterms:created xsi:type="dcterms:W3CDTF">2024-06-27T01:28:00Z</dcterms:created>
  <dcterms:modified xsi:type="dcterms:W3CDTF">2024-06-27T01:28:00Z</dcterms:modified>
</cp:coreProperties>
</file>