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FFE6F"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</w:p>
    <w:p w14:paraId="70B3FE12"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z w:val="36"/>
          <w:szCs w:val="36"/>
        </w:rPr>
        <w:t>化学仿制药参比制剂异议申请表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365"/>
        <w:gridCol w:w="1484"/>
        <w:gridCol w:w="1391"/>
        <w:gridCol w:w="1391"/>
        <w:gridCol w:w="1366"/>
      </w:tblGrid>
      <w:tr w14:paraId="1D7A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5470">
            <w:pPr>
              <w:spacing w:before="100" w:beforeAutospacing="1" w:line="360" w:lineRule="auto"/>
              <w:jc w:val="center"/>
              <w:textAlignment w:val="top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公示序号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B821">
            <w:pPr>
              <w:spacing w:before="100" w:beforeAutospacing="1" w:line="360" w:lineRule="auto"/>
              <w:jc w:val="center"/>
              <w:textAlignment w:val="top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C314">
            <w:pPr>
              <w:spacing w:before="100" w:beforeAutospacing="1" w:line="360" w:lineRule="auto"/>
              <w:jc w:val="center"/>
              <w:textAlignment w:val="top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药品通用名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4C5C">
            <w:pPr>
              <w:spacing w:before="100" w:beforeAutospacing="1" w:line="360" w:lineRule="auto"/>
              <w:jc w:val="center"/>
              <w:textAlignment w:val="top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A839">
            <w:pPr>
              <w:spacing w:before="100" w:beforeAutospacing="1" w:line="360" w:lineRule="auto"/>
              <w:jc w:val="center"/>
              <w:textAlignment w:val="top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药品规格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50A7">
            <w:pPr>
              <w:spacing w:before="100" w:beforeAutospacing="1" w:line="360" w:lineRule="auto"/>
              <w:jc w:val="center"/>
              <w:textAlignment w:val="top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51EE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8D82">
            <w:pPr>
              <w:spacing w:before="100" w:beforeAutospacing="1" w:line="360" w:lineRule="auto"/>
              <w:jc w:val="center"/>
              <w:textAlignment w:val="top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异议单位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D362">
            <w:pPr>
              <w:spacing w:before="100" w:beforeAutospacing="1" w:line="360" w:lineRule="auto"/>
              <w:jc w:val="center"/>
              <w:textAlignment w:val="top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84CD">
            <w:pPr>
              <w:spacing w:before="100" w:beforeAutospacing="1" w:line="360" w:lineRule="auto"/>
              <w:jc w:val="center"/>
              <w:textAlignment w:val="top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DDF2">
            <w:pPr>
              <w:spacing w:before="100" w:beforeAutospacing="1" w:line="360" w:lineRule="auto"/>
              <w:jc w:val="center"/>
              <w:textAlignment w:val="top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56BC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0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47D2">
            <w:pPr>
              <w:spacing w:before="100" w:beforeAutospacing="1" w:line="360" w:lineRule="auto"/>
              <w:jc w:val="center"/>
              <w:textAlignment w:val="top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异议事项</w:t>
            </w:r>
          </w:p>
          <w:p w14:paraId="751F97D1">
            <w:pPr>
              <w:spacing w:before="100" w:beforeAutospacing="1" w:line="360" w:lineRule="auto"/>
              <w:jc w:val="center"/>
              <w:textAlignment w:val="top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内容及理由</w:t>
            </w:r>
          </w:p>
        </w:tc>
        <w:tc>
          <w:tcPr>
            <w:tcW w:w="7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594F">
            <w:pPr>
              <w:spacing w:before="100" w:beforeAutospacing="1" w:line="360" w:lineRule="auto"/>
              <w:textAlignment w:val="top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4A9D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0A13">
            <w:pPr>
              <w:spacing w:before="100" w:beforeAutospacing="1" w:line="360" w:lineRule="auto"/>
              <w:jc w:val="center"/>
              <w:textAlignment w:val="top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附件</w:t>
            </w:r>
          </w:p>
        </w:tc>
        <w:tc>
          <w:tcPr>
            <w:tcW w:w="7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25C3">
            <w:pPr>
              <w:spacing w:before="100" w:beforeAutospacing="1" w:line="360" w:lineRule="auto"/>
              <w:textAlignment w:val="top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如有请列附件目录，具体内容可通过参比制剂遴选申请平台下“参比制剂存疑品种申请”模块上传。</w:t>
            </w:r>
          </w:p>
        </w:tc>
      </w:tr>
    </w:tbl>
    <w:p w14:paraId="53EF7464">
      <w:pPr>
        <w:widowControl/>
        <w:jc w:val="left"/>
        <w:rPr>
          <w:rFonts w:hint="eastAsia" w:ascii="Times New Roman" w:hAnsi="Times New Roman" w:eastAsia="仿宋_GB2312"/>
          <w:color w:val="000000"/>
          <w:sz w:val="32"/>
          <w:szCs w:val="28"/>
        </w:rPr>
      </w:pPr>
    </w:p>
    <w:p w14:paraId="4D706E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12"/>
    <w:rsid w:val="00335B12"/>
    <w:rsid w:val="006535B9"/>
    <w:rsid w:val="00991CB4"/>
    <w:rsid w:val="6123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93</Characters>
  <DocSecurity>0</DocSecurity>
  <Lines>1</Lines>
  <Paragraphs>1</Paragraphs>
  <ScaleCrop>false</ScaleCrop>
  <LinksUpToDate>false</LinksUpToDate>
  <CharactersWithSpaces>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2025-11-03T00:49:00Z</dcterms:created>
  <dcterms:modified xsi:type="dcterms:W3CDTF">2025-11-03T10:59:50Z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eyJoZGlkIjoiMGE1Y2VkOTc2YmY5MTc4ZTc1NWYyYjYyODQyODAxODciLCJ1c2VySWQiOiI0MzY1NTkzMjgifQ==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96BC425246674E6390D39E7365DB4EFD_12</vt:lpwstr>
  </property>
</Properties>
</file>